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F691E" w14:textId="77777777" w:rsidR="000D704C" w:rsidRDefault="000D704C" w:rsidP="000D704C">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December 21, 2021</w:t>
      </w:r>
    </w:p>
    <w:p w14:paraId="41007D37" w14:textId="77777777" w:rsidR="000D704C" w:rsidRDefault="000D704C" w:rsidP="000D704C">
      <w:pPr>
        <w:pStyle w:val="xxmsonormal"/>
        <w:shd w:val="clear" w:color="auto" w:fill="FFFFFF"/>
        <w:spacing w:before="0" w:beforeAutospacing="0" w:after="0" w:afterAutospacing="0"/>
        <w:rPr>
          <w:rFonts w:ascii="Calibri" w:hAnsi="Calibri" w:cs="Calibri"/>
          <w:color w:val="201F1E"/>
          <w:sz w:val="22"/>
          <w:szCs w:val="22"/>
        </w:rPr>
      </w:pPr>
    </w:p>
    <w:p w14:paraId="4AD06E3D" w14:textId="77777777" w:rsidR="000D704C" w:rsidRDefault="000D704C" w:rsidP="000D704C">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TO: USTOA Members</w:t>
      </w:r>
    </w:p>
    <w:p w14:paraId="3921EA09" w14:textId="77777777" w:rsidR="000D704C" w:rsidRDefault="000D704C" w:rsidP="000D704C">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FR: Terry Dale</w:t>
      </w:r>
    </w:p>
    <w:p w14:paraId="651C26DF" w14:textId="77777777" w:rsidR="000D704C" w:rsidRDefault="000D704C" w:rsidP="000D704C">
      <w:pPr>
        <w:pStyle w:val="xxmsonormal"/>
        <w:shd w:val="clear" w:color="auto" w:fill="FFFFFF"/>
        <w:spacing w:before="0" w:beforeAutospacing="0" w:after="0" w:afterAutospacing="0"/>
        <w:rPr>
          <w:rFonts w:ascii="Calibri" w:hAnsi="Calibri" w:cs="Calibri"/>
          <w:color w:val="201F1E"/>
          <w:sz w:val="22"/>
          <w:szCs w:val="22"/>
        </w:rPr>
      </w:pPr>
    </w:p>
    <w:p w14:paraId="040C1D6B" w14:textId="49395AAE" w:rsidR="000D704C" w:rsidRDefault="000D704C" w:rsidP="000D704C">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Good evening! Having had a chance to go through the text of the bill, we wanted to send you both the language you requested, as well as an overview of some of the highlights for the travel and tourism industry in the omnibus. The highlights are below, and the language for the letter, below that. </w:t>
      </w:r>
      <w:r w:rsidR="008A3517">
        <w:rPr>
          <w:rFonts w:ascii="Calibri" w:hAnsi="Calibri" w:cs="Calibri"/>
          <w:color w:val="201F1E"/>
          <w:sz w:val="22"/>
          <w:szCs w:val="22"/>
        </w:rPr>
        <w:t>A</w:t>
      </w:r>
      <w:r>
        <w:rPr>
          <w:rFonts w:ascii="Calibri" w:hAnsi="Calibri" w:cs="Calibri"/>
          <w:color w:val="201F1E"/>
          <w:sz w:val="22"/>
          <w:szCs w:val="22"/>
        </w:rPr>
        <w:t xml:space="preserve">lso </w:t>
      </w:r>
      <w:hyperlink r:id="rId10" w:history="1">
        <w:r w:rsidR="008A3517" w:rsidRPr="008A3517">
          <w:rPr>
            <w:rStyle w:val="Hyperlink"/>
            <w:rFonts w:ascii="Calibri" w:hAnsi="Calibri" w:cs="Calibri"/>
            <w:sz w:val="22"/>
            <w:szCs w:val="22"/>
          </w:rPr>
          <w:t>here</w:t>
        </w:r>
        <w:r w:rsidRPr="008A3517">
          <w:rPr>
            <w:rStyle w:val="Hyperlink"/>
            <w:rFonts w:ascii="Calibri" w:hAnsi="Calibri" w:cs="Calibri"/>
            <w:sz w:val="22"/>
            <w:szCs w:val="22"/>
          </w:rPr>
          <w:t xml:space="preserve"> </w:t>
        </w:r>
        <w:r w:rsidR="008A3517" w:rsidRPr="008A3517">
          <w:rPr>
            <w:rStyle w:val="Hyperlink"/>
            <w:rFonts w:ascii="Calibri" w:hAnsi="Calibri" w:cs="Calibri"/>
            <w:sz w:val="22"/>
            <w:szCs w:val="22"/>
          </w:rPr>
          <w:t xml:space="preserve">is </w:t>
        </w:r>
        <w:r w:rsidRPr="008A3517">
          <w:rPr>
            <w:rStyle w:val="Hyperlink"/>
            <w:rFonts w:ascii="Calibri" w:hAnsi="Calibri" w:cs="Calibri"/>
            <w:sz w:val="22"/>
            <w:szCs w:val="22"/>
          </w:rPr>
          <w:t>a summary of the COVID relief provisions from Congress.</w:t>
        </w:r>
      </w:hyperlink>
    </w:p>
    <w:p w14:paraId="5FD154A1" w14:textId="77777777" w:rsidR="000D704C" w:rsidRDefault="000D704C" w:rsidP="000D704C">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CA89E9E" w14:textId="77777777" w:rsidR="000D704C" w:rsidRDefault="000D704C" w:rsidP="000D704C">
      <w:pPr>
        <w:pStyle w:val="xxmsolistparagraph"/>
        <w:numPr>
          <w:ilvl w:val="0"/>
          <w:numId w:val="30"/>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CERTS Act - $2B</w:t>
      </w:r>
    </w:p>
    <w:p w14:paraId="6BDA1672" w14:textId="77777777" w:rsidR="000D704C" w:rsidRDefault="000D704C" w:rsidP="000D704C">
      <w:pPr>
        <w:pStyle w:val="xxmsolistparagraph"/>
        <w:numPr>
          <w:ilvl w:val="1"/>
          <w:numId w:val="30"/>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Section 421 of the COVID Relief Provisions provides $2 billion in economic assistance to motorcoach and bus operators, school bus companies, U.S. flag passenger vessel operators, like passenger ferries, and other U.S. transportation service providers.</w:t>
      </w:r>
    </w:p>
    <w:p w14:paraId="289C07C8" w14:textId="77777777" w:rsidR="000D704C" w:rsidRDefault="000D704C" w:rsidP="000D704C">
      <w:pPr>
        <w:pStyle w:val="xxmsolistparagraph"/>
        <w:shd w:val="clear" w:color="auto" w:fill="FFFFFF"/>
        <w:spacing w:before="0" w:beforeAutospacing="0" w:after="0" w:afterAutospacing="0"/>
        <w:ind w:left="1440"/>
        <w:rPr>
          <w:rFonts w:ascii="Calibri" w:hAnsi="Calibri" w:cs="Calibri"/>
          <w:color w:val="201F1E"/>
          <w:sz w:val="22"/>
          <w:szCs w:val="22"/>
        </w:rPr>
      </w:pPr>
      <w:r>
        <w:rPr>
          <w:rFonts w:ascii="Calibri" w:hAnsi="Calibri" w:cs="Calibri"/>
          <w:color w:val="201F1E"/>
          <w:sz w:val="22"/>
          <w:szCs w:val="22"/>
        </w:rPr>
        <w:t> </w:t>
      </w:r>
    </w:p>
    <w:p w14:paraId="04E33A95" w14:textId="77777777" w:rsidR="000D704C" w:rsidRDefault="000D704C" w:rsidP="000D704C">
      <w:pPr>
        <w:pStyle w:val="xxmsolistparagraph"/>
        <w:numPr>
          <w:ilvl w:val="0"/>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Expansion of the PPP to 501c6 organizations and DMOs</w:t>
      </w:r>
    </w:p>
    <w:p w14:paraId="1C4B1F14" w14:textId="77777777" w:rsidR="000D704C" w:rsidRDefault="000D704C" w:rsidP="000D704C">
      <w:pPr>
        <w:pStyle w:val="xxmsolistparagraph"/>
        <w:numPr>
          <w:ilvl w:val="1"/>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Expands eligibility to receive a Paycheck Protection Program loan to include the following organizations:</w:t>
      </w:r>
    </w:p>
    <w:p w14:paraId="08F3F78B" w14:textId="77777777" w:rsidR="000D704C" w:rsidRDefault="000D704C" w:rsidP="000D704C">
      <w:pPr>
        <w:pStyle w:val="xxmsolistparagraph"/>
        <w:numPr>
          <w:ilvl w:val="1"/>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501(c)(6) organizations if:</w:t>
      </w:r>
    </w:p>
    <w:p w14:paraId="126C4898" w14:textId="77777777" w:rsidR="000D704C" w:rsidRDefault="000D704C" w:rsidP="000D704C">
      <w:pPr>
        <w:pStyle w:val="xxmsolistparagraph"/>
        <w:numPr>
          <w:ilvl w:val="2"/>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organization does not receive more than 15 percent of receipts from lobbying;</w:t>
      </w:r>
    </w:p>
    <w:p w14:paraId="5F29B26E" w14:textId="77777777" w:rsidR="000D704C" w:rsidRDefault="000D704C" w:rsidP="000D704C">
      <w:pPr>
        <w:pStyle w:val="xxmsolistparagraph"/>
        <w:numPr>
          <w:ilvl w:val="2"/>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lobbying activities do not comprise more than 15 percent of activities;</w:t>
      </w:r>
    </w:p>
    <w:p w14:paraId="5DAEFD2D" w14:textId="77777777" w:rsidR="000D704C" w:rsidRDefault="000D704C" w:rsidP="000D704C">
      <w:pPr>
        <w:pStyle w:val="xxmsolistparagraph"/>
        <w:numPr>
          <w:ilvl w:val="2"/>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cost of lobbying activities of the organization did not exceed $1,000,000 during the most recent tax year that ended prior to February 15, 2020 and</w:t>
      </w:r>
    </w:p>
    <w:p w14:paraId="1D3391AC" w14:textId="77777777" w:rsidR="000D704C" w:rsidRDefault="000D704C" w:rsidP="000D704C">
      <w:pPr>
        <w:pStyle w:val="xxmsolistparagraph"/>
        <w:numPr>
          <w:ilvl w:val="2"/>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organization has 300 or fewer employees.</w:t>
      </w:r>
    </w:p>
    <w:p w14:paraId="5E6843A8" w14:textId="77777777" w:rsidR="000D704C" w:rsidRDefault="000D704C" w:rsidP="000D704C">
      <w:pPr>
        <w:pStyle w:val="xxmsolistparagraph"/>
        <w:numPr>
          <w:ilvl w:val="2"/>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Professional sports leagues or organizations with the purpose of promoting or participating in a political campaign or other political activities are not eligible under this section.</w:t>
      </w:r>
    </w:p>
    <w:p w14:paraId="60F86B81" w14:textId="77777777" w:rsidR="000D704C" w:rsidRDefault="000D704C" w:rsidP="000D704C">
      <w:pPr>
        <w:pStyle w:val="xxmsolistparagraph"/>
        <w:numPr>
          <w:ilvl w:val="1"/>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Destination Marketing Organizations if:</w:t>
      </w:r>
    </w:p>
    <w:p w14:paraId="35412E26" w14:textId="77777777" w:rsidR="000D704C" w:rsidRDefault="000D704C" w:rsidP="000D704C">
      <w:pPr>
        <w:pStyle w:val="xxmsolistparagraph"/>
        <w:numPr>
          <w:ilvl w:val="2"/>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organization does not receive more than 15 percent of receipts from lobbying;</w:t>
      </w:r>
    </w:p>
    <w:p w14:paraId="20942C11" w14:textId="77777777" w:rsidR="000D704C" w:rsidRDefault="000D704C" w:rsidP="000D704C">
      <w:pPr>
        <w:pStyle w:val="xxmsolistparagraph"/>
        <w:numPr>
          <w:ilvl w:val="2"/>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lobbying activities do not comprise more than 15 percent of activities;</w:t>
      </w:r>
    </w:p>
    <w:p w14:paraId="6F6B4DDB" w14:textId="77777777" w:rsidR="000D704C" w:rsidRDefault="000D704C" w:rsidP="000D704C">
      <w:pPr>
        <w:pStyle w:val="xxmsolistparagraph"/>
        <w:numPr>
          <w:ilvl w:val="2"/>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organization has 300 or fewer employees; and</w:t>
      </w:r>
    </w:p>
    <w:p w14:paraId="0296C7EB" w14:textId="77777777" w:rsidR="000D704C" w:rsidRDefault="000D704C" w:rsidP="000D704C">
      <w:pPr>
        <w:pStyle w:val="xxmsolistparagraph"/>
        <w:numPr>
          <w:ilvl w:val="2"/>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That destination marketing organization is registered as a 501(c) organization, a quasigovernment entity, or a political subdivision of a state or local government.</w:t>
      </w:r>
    </w:p>
    <w:p w14:paraId="6D803180" w14:textId="77777777" w:rsidR="000D704C" w:rsidRDefault="000D704C" w:rsidP="000D704C">
      <w:pPr>
        <w:pStyle w:val="xxmsolistparagraph"/>
        <w:shd w:val="clear" w:color="auto" w:fill="FFFFFF"/>
        <w:spacing w:before="0" w:beforeAutospacing="0" w:after="0" w:afterAutospacing="0"/>
        <w:ind w:left="2160"/>
        <w:rPr>
          <w:rFonts w:ascii="Calibri" w:hAnsi="Calibri" w:cs="Calibri"/>
          <w:color w:val="201F1E"/>
          <w:sz w:val="22"/>
          <w:szCs w:val="22"/>
        </w:rPr>
      </w:pPr>
      <w:r>
        <w:rPr>
          <w:rFonts w:ascii="Calibri" w:hAnsi="Calibri" w:cs="Calibri"/>
          <w:color w:val="201F1E"/>
          <w:sz w:val="22"/>
          <w:szCs w:val="22"/>
        </w:rPr>
        <w:t> </w:t>
      </w:r>
    </w:p>
    <w:p w14:paraId="69F7DF01" w14:textId="77777777" w:rsidR="000D704C" w:rsidRDefault="000D704C" w:rsidP="000D704C">
      <w:pPr>
        <w:pStyle w:val="xxmsolistparagraph"/>
        <w:numPr>
          <w:ilvl w:val="0"/>
          <w:numId w:val="3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$15B in funding for live venues</w:t>
      </w:r>
    </w:p>
    <w:p w14:paraId="653322AC" w14:textId="77777777" w:rsidR="000D704C" w:rsidRDefault="000D704C" w:rsidP="000D704C">
      <w:pPr>
        <w:pStyle w:val="xxmsolistparagraph"/>
        <w:numPr>
          <w:ilvl w:val="1"/>
          <w:numId w:val="3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Authorizes $15 billion for the SBA to make grants to eligible live venue operators or promoters, theatrical producers, live performing arts organization operators, museum operators, motion picture theatre operators, or talent representatives who demonstrate a 25 percent reduction in revenues.</w:t>
      </w:r>
    </w:p>
    <w:p w14:paraId="75C5FD3E" w14:textId="77777777" w:rsidR="000D704C" w:rsidRDefault="000D704C" w:rsidP="000D704C">
      <w:pPr>
        <w:pStyle w:val="xxmsolistparagraph"/>
        <w:numPr>
          <w:ilvl w:val="1"/>
          <w:numId w:val="3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There is a set-aside of $2 billion for eligible entities that employ not more than 50 full-time employees, and any amounts from this set-aside remaining after </w:t>
      </w:r>
      <w:r>
        <w:rPr>
          <w:rFonts w:ascii="Calibri" w:hAnsi="Calibri" w:cs="Calibri"/>
          <w:color w:val="201F1E"/>
          <w:sz w:val="22"/>
          <w:szCs w:val="22"/>
        </w:rPr>
        <w:lastRenderedPageBreak/>
        <w:t>sixty days from the date of implementation of this program shall become available to all eligible applicants under this section.</w:t>
      </w:r>
    </w:p>
    <w:p w14:paraId="47912EC8" w14:textId="77777777" w:rsidR="000D704C" w:rsidRDefault="000D704C" w:rsidP="000D704C">
      <w:pPr>
        <w:pStyle w:val="xxmsolistparagraph"/>
        <w:numPr>
          <w:ilvl w:val="1"/>
          <w:numId w:val="3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SBA may make an initial grant of up to $10 million dollars to an eligible person or entity and a supplemental grant that is equal to 50 percent of the initial grant.</w:t>
      </w:r>
    </w:p>
    <w:p w14:paraId="27BC80DB" w14:textId="77777777" w:rsidR="000D704C" w:rsidRDefault="000D704C" w:rsidP="000D704C">
      <w:pPr>
        <w:pStyle w:val="xxmsolistparagraph"/>
        <w:numPr>
          <w:ilvl w:val="1"/>
          <w:numId w:val="3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In the initial 14-day period of implementation of the program, grants shall only be awarded to eligible entities that have faced 90 percent or greater revenue loss. In the 14-day period following the initial 14- day period, grants shall only be awarded to eligible entities that have faced 70 percent or greater revenue loss. After these two periods, grants shall be awarded to all other eligible entities.</w:t>
      </w:r>
    </w:p>
    <w:p w14:paraId="05A80F01" w14:textId="77777777" w:rsidR="000D704C" w:rsidRDefault="000D704C" w:rsidP="000D704C">
      <w:pPr>
        <w:pStyle w:val="xxmsolistparagraph"/>
        <w:numPr>
          <w:ilvl w:val="1"/>
          <w:numId w:val="3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Such grants shall be used for specified expenses such as payroll costs, rent, utilities, and personal protective equipment.</w:t>
      </w:r>
    </w:p>
    <w:p w14:paraId="1B544ABE" w14:textId="77777777" w:rsidR="000D704C" w:rsidRDefault="000D704C" w:rsidP="000D704C">
      <w:pPr>
        <w:pStyle w:val="xxmsolistparagraph"/>
        <w:numPr>
          <w:ilvl w:val="1"/>
          <w:numId w:val="3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Requires the Administrator to conduct increased oversight of eligible persons and entities receiving these grants.</w:t>
      </w:r>
    </w:p>
    <w:p w14:paraId="0BC42967" w14:textId="77777777" w:rsidR="000D704C" w:rsidRDefault="000D704C" w:rsidP="000D704C">
      <w:pPr>
        <w:pStyle w:val="xxmsolistparagraph"/>
        <w:numPr>
          <w:ilvl w:val="1"/>
          <w:numId w:val="3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Requires the SBA to submit a report to the Senate and House Small Business Committees 45 days after enactment detailing their oversight and audit plan for shuttered venue grants and to provide monthly updates on the oversight and audit activities conducted by the Administrator.</w:t>
      </w:r>
    </w:p>
    <w:p w14:paraId="7F7507BE" w14:textId="77777777" w:rsidR="000D704C" w:rsidRDefault="000D704C" w:rsidP="000D704C">
      <w:pPr>
        <w:pStyle w:val="xxmsolistparagraph"/>
        <w:shd w:val="clear" w:color="auto" w:fill="FFFFFF"/>
        <w:spacing w:before="0" w:beforeAutospacing="0" w:after="0" w:afterAutospacing="0"/>
        <w:ind w:left="1440"/>
        <w:rPr>
          <w:rFonts w:ascii="Calibri" w:hAnsi="Calibri" w:cs="Calibri"/>
          <w:color w:val="201F1E"/>
          <w:sz w:val="22"/>
          <w:szCs w:val="22"/>
        </w:rPr>
      </w:pPr>
      <w:r>
        <w:rPr>
          <w:rFonts w:ascii="Calibri" w:hAnsi="Calibri" w:cs="Calibri"/>
          <w:color w:val="201F1E"/>
          <w:sz w:val="22"/>
          <w:szCs w:val="22"/>
        </w:rPr>
        <w:t> </w:t>
      </w:r>
    </w:p>
    <w:p w14:paraId="47B6EE1F" w14:textId="77777777" w:rsidR="000D704C" w:rsidRDefault="000D704C" w:rsidP="000D704C">
      <w:pPr>
        <w:pStyle w:val="xxmsolistparagraph"/>
        <w:numPr>
          <w:ilvl w:val="0"/>
          <w:numId w:val="3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 full deduction for business meals, which was proposed by the travel industry</w:t>
      </w:r>
    </w:p>
    <w:p w14:paraId="4FD9FCE5" w14:textId="77777777" w:rsidR="000D704C" w:rsidRDefault="000D704C" w:rsidP="000D704C">
      <w:pPr>
        <w:pStyle w:val="xxmsolistparagraph"/>
        <w:numPr>
          <w:ilvl w:val="1"/>
          <w:numId w:val="3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Food or beverages provided by a restaurant are deductible between December 31, 2020 and January 1, 2023.</w:t>
      </w:r>
    </w:p>
    <w:p w14:paraId="78C7AAAA" w14:textId="77777777" w:rsidR="000D704C" w:rsidRDefault="000D704C" w:rsidP="000D704C">
      <w:pPr>
        <w:pStyle w:val="xxmsolistparagraph"/>
        <w:shd w:val="clear" w:color="auto" w:fill="FFFFFF"/>
        <w:spacing w:before="0" w:beforeAutospacing="0" w:after="0" w:afterAutospacing="0"/>
        <w:ind w:left="1440"/>
        <w:rPr>
          <w:rFonts w:ascii="Calibri" w:hAnsi="Calibri" w:cs="Calibri"/>
          <w:color w:val="201F1E"/>
          <w:sz w:val="22"/>
          <w:szCs w:val="22"/>
        </w:rPr>
      </w:pPr>
      <w:r>
        <w:rPr>
          <w:rFonts w:ascii="Calibri" w:hAnsi="Calibri" w:cs="Calibri"/>
          <w:color w:val="201F1E"/>
          <w:sz w:val="22"/>
          <w:szCs w:val="22"/>
        </w:rPr>
        <w:t> </w:t>
      </w:r>
    </w:p>
    <w:p w14:paraId="1EEB34EB" w14:textId="77777777" w:rsidR="000D704C" w:rsidRDefault="000D704C" w:rsidP="000D704C">
      <w:pPr>
        <w:pStyle w:val="xxmsolistparagraph"/>
        <w:numPr>
          <w:ilvl w:val="0"/>
          <w:numId w:val="34"/>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Expands and enhances the Employee Retention Tax Credit (ERTC)</w:t>
      </w:r>
    </w:p>
    <w:p w14:paraId="4059EA45" w14:textId="77777777" w:rsidR="000D704C" w:rsidRDefault="000D704C" w:rsidP="000D704C">
      <w:pPr>
        <w:pStyle w:val="xxmsolistparagraph"/>
        <w:numPr>
          <w:ilvl w:val="1"/>
          <w:numId w:val="34"/>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 credit shall be issued in an amount equal to 40% of the qualified wages of each eligible employee of an eligible employer for the taxable year.</w:t>
      </w:r>
    </w:p>
    <w:p w14:paraId="547D3D2B" w14:textId="77777777" w:rsidR="000D704C" w:rsidRDefault="000D704C" w:rsidP="000D704C">
      <w:pPr>
        <w:pStyle w:val="xxmsolistparagraph"/>
        <w:numPr>
          <w:ilvl w:val="1"/>
          <w:numId w:val="34"/>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credit cannot exceed $6,000 per employee.</w:t>
      </w:r>
    </w:p>
    <w:p w14:paraId="63A08E3C" w14:textId="77777777" w:rsidR="000D704C" w:rsidRDefault="000D704C" w:rsidP="000D704C">
      <w:pPr>
        <w:pStyle w:val="xxmsolistparagraph"/>
        <w:shd w:val="clear" w:color="auto" w:fill="FFFFFF"/>
        <w:spacing w:before="0" w:beforeAutospacing="0" w:after="0" w:afterAutospacing="0"/>
        <w:ind w:left="1440"/>
        <w:rPr>
          <w:rFonts w:ascii="Calibri" w:hAnsi="Calibri" w:cs="Calibri"/>
          <w:color w:val="201F1E"/>
          <w:sz w:val="22"/>
          <w:szCs w:val="22"/>
        </w:rPr>
      </w:pPr>
      <w:r>
        <w:rPr>
          <w:rFonts w:ascii="Calibri" w:hAnsi="Calibri" w:cs="Calibri"/>
          <w:color w:val="201F1E"/>
          <w:sz w:val="22"/>
          <w:szCs w:val="22"/>
        </w:rPr>
        <w:t> </w:t>
      </w:r>
    </w:p>
    <w:p w14:paraId="217D780E" w14:textId="77777777" w:rsidR="000D704C" w:rsidRDefault="000D704C" w:rsidP="000D704C">
      <w:pPr>
        <w:pStyle w:val="xxmsolistparagraph"/>
        <w:numPr>
          <w:ilvl w:val="0"/>
          <w:numId w:val="35"/>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Extends the Coronavirus Relief Fund to the end of 2021</w:t>
      </w:r>
    </w:p>
    <w:p w14:paraId="657365E9" w14:textId="77777777" w:rsidR="000D704C" w:rsidRDefault="000D704C" w:rsidP="000D704C">
      <w:pPr>
        <w:pStyle w:val="xxmsolistparagraph"/>
        <w:numPr>
          <w:ilvl w:val="1"/>
          <w:numId w:val="35"/>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Section 1001 of the COVID Relief Provisions extends the date by which state and local governments much make expenditures with CARES Act Coronavirus Relief Fund awards from December 30, 2020 to December 31, 2021.</w:t>
      </w:r>
    </w:p>
    <w:p w14:paraId="171977A9" w14:textId="77777777" w:rsidR="000D704C" w:rsidRDefault="000D704C" w:rsidP="000D704C">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71043F8" w14:textId="77777777" w:rsidR="000D704C" w:rsidRDefault="000D704C" w:rsidP="000D704C">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 language we would suggest for the letter is as below:</w:t>
      </w:r>
    </w:p>
    <w:p w14:paraId="560C5610" w14:textId="77777777" w:rsidR="000D704C" w:rsidRDefault="000D704C" w:rsidP="000D704C">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324E7CE7" w14:textId="77777777" w:rsidR="000D704C" w:rsidRDefault="000D704C" w:rsidP="000D704C">
      <w:pPr>
        <w:pStyle w:val="xxmsonormal"/>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Dear [NAME],</w:t>
      </w:r>
    </w:p>
    <w:p w14:paraId="081A82A3" w14:textId="77777777" w:rsidR="000D704C" w:rsidRDefault="000D704C" w:rsidP="000D704C">
      <w:pPr>
        <w:pStyle w:val="xxmsonormal"/>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As you may have heard, Congress has reached a bipartisan agreement on a relief package for COVID-19 that will bring welcome relief to travel businesses and workers across the nation. We are extremely pleased to see that Congressional leaders have prioritized the travel industry in this much-needed package. After finalization of the relief bill, which will be bundled with some fiscal year 2021 funding measures, a seven-day continuing resolution will be used to give Congress the time to conduct the necessary work to pass the package. The bill must then be signed by the president. USTOA will remain heavily engaged until all the way until the bill is signed and enrolled into law and will inform you of any critical developments.</w:t>
      </w:r>
    </w:p>
    <w:p w14:paraId="7C125D16" w14:textId="77777777" w:rsidR="000D704C" w:rsidRDefault="000D704C" w:rsidP="000D704C">
      <w:pPr>
        <w:pStyle w:val="xxmsonormal"/>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 </w:t>
      </w:r>
    </w:p>
    <w:p w14:paraId="678A05D5" w14:textId="77777777" w:rsidR="000D704C" w:rsidRDefault="000D704C" w:rsidP="000D704C">
      <w:pPr>
        <w:pStyle w:val="xxmsonormal"/>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 xml:space="preserve">I write today to inform you of language in the bill pertaining to the Paycheck Protection Program (PPP), and our industry’s access to it. Under the new COVID-19 relief package, </w:t>
      </w:r>
      <w:r>
        <w:rPr>
          <w:rFonts w:ascii="Calibri" w:hAnsi="Calibri" w:cs="Calibri"/>
          <w:color w:val="201F1E"/>
          <w:sz w:val="22"/>
          <w:szCs w:val="22"/>
        </w:rPr>
        <w:lastRenderedPageBreak/>
        <w:t>$284B will be made available to the PPP for forgivable small business loans. These include both first time loans, and second-draw loans. Eligible businesses must employ fewer than 300 people and can demonstrate a 25% or greater revenue loss in any quarter of 2020. Notably, and perhaps most importantly, the PPP is now opened to 501(c)(6) organizations, Destination Marketing Organizations (DMOs), local newspapers, and TV/radio broadcasters. An attached in-depth breakdown may be found attached with this message.</w:t>
      </w:r>
    </w:p>
    <w:p w14:paraId="350EAB80" w14:textId="77777777" w:rsidR="000D704C" w:rsidRDefault="000D704C" w:rsidP="000D704C">
      <w:pPr>
        <w:pStyle w:val="xxmsonormal"/>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 </w:t>
      </w:r>
    </w:p>
    <w:p w14:paraId="0ED60F4A" w14:textId="77777777" w:rsidR="000D704C" w:rsidRDefault="000D704C" w:rsidP="000D704C">
      <w:pPr>
        <w:pStyle w:val="xxmsonormal"/>
        <w:shd w:val="clear" w:color="auto" w:fill="FFFFFF"/>
        <w:spacing w:before="0" w:beforeAutospacing="0" w:after="0" w:afterAutospacing="0"/>
        <w:ind w:left="720"/>
        <w:rPr>
          <w:rFonts w:ascii="Calibri" w:hAnsi="Calibri" w:cs="Calibri"/>
          <w:color w:val="201F1E"/>
          <w:sz w:val="22"/>
          <w:szCs w:val="22"/>
        </w:rPr>
      </w:pPr>
      <w:r>
        <w:rPr>
          <w:rFonts w:ascii="Calibri" w:hAnsi="Calibri" w:cs="Calibri"/>
          <w:color w:val="201F1E"/>
          <w:sz w:val="22"/>
          <w:szCs w:val="22"/>
        </w:rPr>
        <w:t>This expanded eligibility is of great benefit to our members and the industry at large, and critical to our ongoing survival and recovery. While much work remains before the bill is signed into law, and more effort needed in the coming months to restore the travel industry to pre-pandemic heights, we are glad to see this monumental step taken. USTOA looks forward to going further in 2021.</w:t>
      </w:r>
    </w:p>
    <w:p w14:paraId="45154FCA" w14:textId="77777777" w:rsidR="000D704C" w:rsidRDefault="000D704C" w:rsidP="000D704C"/>
    <w:p w14:paraId="7980214C" w14:textId="2B8E31EF" w:rsidR="00E1086B" w:rsidRPr="000D704C" w:rsidRDefault="00E1086B" w:rsidP="000D704C"/>
    <w:sectPr w:rsidR="00E1086B" w:rsidRPr="000D704C" w:rsidSect="00AC00BE">
      <w:headerReference w:type="default" r:id="rId11"/>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15C43" w14:textId="77777777" w:rsidR="00647A15" w:rsidRDefault="00647A15" w:rsidP="00E05114">
      <w:r>
        <w:separator/>
      </w:r>
    </w:p>
  </w:endnote>
  <w:endnote w:type="continuationSeparator" w:id="0">
    <w:p w14:paraId="57EB5CA0" w14:textId="77777777" w:rsidR="00647A15" w:rsidRDefault="00647A15"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auto"/>
    <w:pitch w:val="variable"/>
    <w:sig w:usb0="E1000AEF" w:usb1="5000A1FF" w:usb2="00000000" w:usb3="00000000" w:csb0="000001BF" w:csb1="00000000"/>
  </w:font>
  <w:font w:name="Avenir Next LT Pro">
    <w:panose1 w:val="020B0504020202020204"/>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25363" w14:textId="77777777" w:rsidR="00647A15" w:rsidRDefault="00647A15" w:rsidP="00E05114">
      <w:r>
        <w:separator/>
      </w:r>
    </w:p>
  </w:footnote>
  <w:footnote w:type="continuationSeparator" w:id="0">
    <w:p w14:paraId="6BA676C8" w14:textId="77777777" w:rsidR="00647A15" w:rsidRDefault="00647A15" w:rsidP="00E0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D2C2" w14:textId="77777777" w:rsidR="00764CA6" w:rsidRDefault="00764CA6">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764CA6" w:rsidRDefault="0076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A16C7"/>
    <w:multiLevelType w:val="multilevel"/>
    <w:tmpl w:val="0C86D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BE009B"/>
    <w:multiLevelType w:val="hybridMultilevel"/>
    <w:tmpl w:val="F2683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3E3142"/>
    <w:multiLevelType w:val="hybridMultilevel"/>
    <w:tmpl w:val="27AC5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A91900"/>
    <w:multiLevelType w:val="hybridMultilevel"/>
    <w:tmpl w:val="B6288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D41A28"/>
    <w:multiLevelType w:val="multilevel"/>
    <w:tmpl w:val="660A1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AC39BC"/>
    <w:multiLevelType w:val="hybridMultilevel"/>
    <w:tmpl w:val="FFFFFFFF"/>
    <w:lvl w:ilvl="0" w:tplc="2B6079A4">
      <w:start w:val="1"/>
      <w:numFmt w:val="bullet"/>
      <w:lvlText w:val=""/>
      <w:lvlJc w:val="left"/>
      <w:pPr>
        <w:ind w:left="720" w:hanging="360"/>
      </w:pPr>
      <w:rPr>
        <w:rFonts w:ascii="Symbol" w:hAnsi="Symbol" w:hint="default"/>
      </w:rPr>
    </w:lvl>
    <w:lvl w:ilvl="1" w:tplc="ED0444FC">
      <w:start w:val="1"/>
      <w:numFmt w:val="bullet"/>
      <w:lvlText w:val="o"/>
      <w:lvlJc w:val="left"/>
      <w:pPr>
        <w:ind w:left="1440" w:hanging="360"/>
      </w:pPr>
      <w:rPr>
        <w:rFonts w:ascii="Courier New" w:hAnsi="Courier New" w:cs="Times New Roman" w:hint="default"/>
      </w:rPr>
    </w:lvl>
    <w:lvl w:ilvl="2" w:tplc="CCBE1ABC">
      <w:start w:val="1"/>
      <w:numFmt w:val="bullet"/>
      <w:lvlText w:val=""/>
      <w:lvlJc w:val="left"/>
      <w:pPr>
        <w:ind w:left="2160" w:hanging="360"/>
      </w:pPr>
      <w:rPr>
        <w:rFonts w:ascii="Wingdings" w:hAnsi="Wingdings" w:hint="default"/>
      </w:rPr>
    </w:lvl>
    <w:lvl w:ilvl="3" w:tplc="166C7EFA">
      <w:start w:val="1"/>
      <w:numFmt w:val="bullet"/>
      <w:lvlText w:val=""/>
      <w:lvlJc w:val="left"/>
      <w:pPr>
        <w:ind w:left="2880" w:hanging="360"/>
      </w:pPr>
      <w:rPr>
        <w:rFonts w:ascii="Symbol" w:hAnsi="Symbol" w:hint="default"/>
      </w:rPr>
    </w:lvl>
    <w:lvl w:ilvl="4" w:tplc="B47A5104">
      <w:start w:val="1"/>
      <w:numFmt w:val="bullet"/>
      <w:lvlText w:val="o"/>
      <w:lvlJc w:val="left"/>
      <w:pPr>
        <w:ind w:left="3600" w:hanging="360"/>
      </w:pPr>
      <w:rPr>
        <w:rFonts w:ascii="Courier New" w:hAnsi="Courier New" w:cs="Times New Roman" w:hint="default"/>
      </w:rPr>
    </w:lvl>
    <w:lvl w:ilvl="5" w:tplc="A02645DE">
      <w:start w:val="1"/>
      <w:numFmt w:val="bullet"/>
      <w:lvlText w:val=""/>
      <w:lvlJc w:val="left"/>
      <w:pPr>
        <w:ind w:left="4320" w:hanging="360"/>
      </w:pPr>
      <w:rPr>
        <w:rFonts w:ascii="Wingdings" w:hAnsi="Wingdings" w:hint="default"/>
      </w:rPr>
    </w:lvl>
    <w:lvl w:ilvl="6" w:tplc="D6FAD85E">
      <w:start w:val="1"/>
      <w:numFmt w:val="bullet"/>
      <w:lvlText w:val=""/>
      <w:lvlJc w:val="left"/>
      <w:pPr>
        <w:ind w:left="5040" w:hanging="360"/>
      </w:pPr>
      <w:rPr>
        <w:rFonts w:ascii="Symbol" w:hAnsi="Symbol" w:hint="default"/>
      </w:rPr>
    </w:lvl>
    <w:lvl w:ilvl="7" w:tplc="142E8304">
      <w:start w:val="1"/>
      <w:numFmt w:val="bullet"/>
      <w:lvlText w:val="o"/>
      <w:lvlJc w:val="left"/>
      <w:pPr>
        <w:ind w:left="5760" w:hanging="360"/>
      </w:pPr>
      <w:rPr>
        <w:rFonts w:ascii="Courier New" w:hAnsi="Courier New" w:cs="Times New Roman" w:hint="default"/>
      </w:rPr>
    </w:lvl>
    <w:lvl w:ilvl="8" w:tplc="BE0E98DC">
      <w:start w:val="1"/>
      <w:numFmt w:val="bullet"/>
      <w:lvlText w:val=""/>
      <w:lvlJc w:val="left"/>
      <w:pPr>
        <w:ind w:left="6480" w:hanging="360"/>
      </w:pPr>
      <w:rPr>
        <w:rFonts w:ascii="Wingdings" w:hAnsi="Wingdings" w:hint="default"/>
      </w:rPr>
    </w:lvl>
  </w:abstractNum>
  <w:abstractNum w:abstractNumId="6" w15:restartNumberingAfterBreak="0">
    <w:nsid w:val="2BAE5F1F"/>
    <w:multiLevelType w:val="hybridMultilevel"/>
    <w:tmpl w:val="990A8438"/>
    <w:lvl w:ilvl="0" w:tplc="F61AD2E0">
      <w:start w:val="440"/>
      <w:numFmt w:val="bullet"/>
      <w:lvlText w:val="-"/>
      <w:lvlJc w:val="left"/>
      <w:pPr>
        <w:ind w:left="720" w:hanging="360"/>
      </w:pPr>
      <w:rPr>
        <w:rFonts w:ascii="Century Gothic" w:eastAsia="Calibri" w:hAnsi="Century Gothic" w:cs="Times New Roman" w:hint="default"/>
        <w:b/>
      </w:rPr>
    </w:lvl>
    <w:lvl w:ilvl="1" w:tplc="04090001">
      <w:start w:val="1"/>
      <w:numFmt w:val="bullet"/>
      <w:lvlText w:val=""/>
      <w:lvlJc w:val="left"/>
      <w:pPr>
        <w:ind w:left="1440" w:hanging="360"/>
      </w:pPr>
      <w:rPr>
        <w:rFonts w:ascii="Symbol" w:hAnsi="Symbol" w:hint="default"/>
      </w:rPr>
    </w:lvl>
    <w:lvl w:ilvl="2" w:tplc="2D2C718A">
      <w:start w:val="1"/>
      <w:numFmt w:val="bullet"/>
      <w:lvlText w:val=""/>
      <w:lvlJc w:val="left"/>
      <w:pPr>
        <w:ind w:left="2160" w:hanging="360"/>
      </w:pPr>
      <w:rPr>
        <w:rFonts w:ascii="Wingdings" w:hAnsi="Wingdings" w:hint="default"/>
        <w:b w:val="0"/>
        <w:bCs/>
      </w:rPr>
    </w:lvl>
    <w:lvl w:ilvl="3" w:tplc="F746BBB6">
      <w:start w:val="1"/>
      <w:numFmt w:val="bullet"/>
      <w:pStyle w:val="EveningUpdateSubbullet2"/>
      <w:lvlText w:val=""/>
      <w:lvlJc w:val="left"/>
      <w:pPr>
        <w:ind w:left="2880" w:hanging="360"/>
      </w:pPr>
      <w:rPr>
        <w:rFonts w:ascii="Wingdings" w:hAnsi="Wingdings" w:hint="default"/>
      </w:rPr>
    </w:lvl>
    <w:lvl w:ilvl="4" w:tplc="6CBCE35A">
      <w:start w:val="1"/>
      <w:numFmt w:val="bullet"/>
      <w:lvlText w:val="o"/>
      <w:lvlJc w:val="left"/>
      <w:pPr>
        <w:ind w:left="3600" w:hanging="360"/>
      </w:pPr>
      <w:rPr>
        <w:rFonts w:ascii="Courier New" w:hAnsi="Courier New" w:cs="Times New Roman" w:hint="default"/>
      </w:rPr>
    </w:lvl>
    <w:lvl w:ilvl="5" w:tplc="9A7ACBF8">
      <w:start w:val="1"/>
      <w:numFmt w:val="bullet"/>
      <w:lvlText w:val=""/>
      <w:lvlJc w:val="left"/>
      <w:pPr>
        <w:ind w:left="4320" w:hanging="360"/>
      </w:pPr>
      <w:rPr>
        <w:rFonts w:ascii="Wingdings" w:hAnsi="Wingdings" w:hint="default"/>
      </w:rPr>
    </w:lvl>
    <w:lvl w:ilvl="6" w:tplc="6414F0F0">
      <w:start w:val="1"/>
      <w:numFmt w:val="bullet"/>
      <w:lvlText w:val=""/>
      <w:lvlJc w:val="left"/>
      <w:pPr>
        <w:ind w:left="5040" w:hanging="360"/>
      </w:pPr>
      <w:rPr>
        <w:rFonts w:ascii="Symbol" w:hAnsi="Symbol" w:hint="default"/>
      </w:rPr>
    </w:lvl>
    <w:lvl w:ilvl="7" w:tplc="C1928788">
      <w:start w:val="1"/>
      <w:numFmt w:val="bullet"/>
      <w:lvlText w:val="o"/>
      <w:lvlJc w:val="left"/>
      <w:pPr>
        <w:ind w:left="5760" w:hanging="360"/>
      </w:pPr>
      <w:rPr>
        <w:rFonts w:ascii="Courier New" w:hAnsi="Courier New" w:cs="Times New Roman" w:hint="default"/>
      </w:rPr>
    </w:lvl>
    <w:lvl w:ilvl="8" w:tplc="DAF8E42C">
      <w:start w:val="1"/>
      <w:numFmt w:val="bullet"/>
      <w:lvlText w:val=""/>
      <w:lvlJc w:val="left"/>
      <w:pPr>
        <w:ind w:left="6480" w:hanging="360"/>
      </w:pPr>
      <w:rPr>
        <w:rFonts w:ascii="Wingdings" w:hAnsi="Wingdings" w:hint="default"/>
      </w:rPr>
    </w:lvl>
  </w:abstractNum>
  <w:abstractNum w:abstractNumId="7" w15:restartNumberingAfterBreak="0">
    <w:nsid w:val="3205211D"/>
    <w:multiLevelType w:val="hybridMultilevel"/>
    <w:tmpl w:val="0DCED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A1390A"/>
    <w:multiLevelType w:val="hybridMultilevel"/>
    <w:tmpl w:val="DA22F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C7F22C5"/>
    <w:multiLevelType w:val="hybridMultilevel"/>
    <w:tmpl w:val="FFFFFFFF"/>
    <w:lvl w:ilvl="0" w:tplc="53FA0AA6">
      <w:start w:val="1"/>
      <w:numFmt w:val="bullet"/>
      <w:lvlText w:val=""/>
      <w:lvlJc w:val="left"/>
      <w:pPr>
        <w:ind w:left="720" w:hanging="360"/>
      </w:pPr>
      <w:rPr>
        <w:rFonts w:ascii="Symbol" w:hAnsi="Symbol" w:hint="default"/>
      </w:rPr>
    </w:lvl>
    <w:lvl w:ilvl="1" w:tplc="FA7E4BFE">
      <w:start w:val="1"/>
      <w:numFmt w:val="bullet"/>
      <w:lvlText w:val="o"/>
      <w:lvlJc w:val="left"/>
      <w:pPr>
        <w:ind w:left="1440" w:hanging="360"/>
      </w:pPr>
      <w:rPr>
        <w:rFonts w:ascii="Courier New" w:hAnsi="Courier New" w:cs="Times New Roman" w:hint="default"/>
      </w:rPr>
    </w:lvl>
    <w:lvl w:ilvl="2" w:tplc="B25875D2">
      <w:start w:val="1"/>
      <w:numFmt w:val="bullet"/>
      <w:lvlText w:val=""/>
      <w:lvlJc w:val="left"/>
      <w:pPr>
        <w:ind w:left="2160" w:hanging="360"/>
      </w:pPr>
      <w:rPr>
        <w:rFonts w:ascii="Wingdings" w:hAnsi="Wingdings" w:hint="default"/>
      </w:rPr>
    </w:lvl>
    <w:lvl w:ilvl="3" w:tplc="555AE21C">
      <w:start w:val="1"/>
      <w:numFmt w:val="bullet"/>
      <w:lvlText w:val=""/>
      <w:lvlJc w:val="left"/>
      <w:pPr>
        <w:ind w:left="2880" w:hanging="360"/>
      </w:pPr>
      <w:rPr>
        <w:rFonts w:ascii="Symbol" w:hAnsi="Symbol" w:hint="default"/>
      </w:rPr>
    </w:lvl>
    <w:lvl w:ilvl="4" w:tplc="CE3668F4">
      <w:start w:val="1"/>
      <w:numFmt w:val="bullet"/>
      <w:lvlText w:val="o"/>
      <w:lvlJc w:val="left"/>
      <w:pPr>
        <w:ind w:left="3600" w:hanging="360"/>
      </w:pPr>
      <w:rPr>
        <w:rFonts w:ascii="Courier New" w:hAnsi="Courier New" w:cs="Times New Roman" w:hint="default"/>
      </w:rPr>
    </w:lvl>
    <w:lvl w:ilvl="5" w:tplc="D256C8BC">
      <w:start w:val="1"/>
      <w:numFmt w:val="bullet"/>
      <w:lvlText w:val=""/>
      <w:lvlJc w:val="left"/>
      <w:pPr>
        <w:ind w:left="4320" w:hanging="360"/>
      </w:pPr>
      <w:rPr>
        <w:rFonts w:ascii="Wingdings" w:hAnsi="Wingdings" w:hint="default"/>
      </w:rPr>
    </w:lvl>
    <w:lvl w:ilvl="6" w:tplc="88A20F9A">
      <w:start w:val="1"/>
      <w:numFmt w:val="bullet"/>
      <w:lvlText w:val=""/>
      <w:lvlJc w:val="left"/>
      <w:pPr>
        <w:ind w:left="5040" w:hanging="360"/>
      </w:pPr>
      <w:rPr>
        <w:rFonts w:ascii="Symbol" w:hAnsi="Symbol" w:hint="default"/>
      </w:rPr>
    </w:lvl>
    <w:lvl w:ilvl="7" w:tplc="DB6E9EB8">
      <w:start w:val="1"/>
      <w:numFmt w:val="bullet"/>
      <w:lvlText w:val="o"/>
      <w:lvlJc w:val="left"/>
      <w:pPr>
        <w:ind w:left="5760" w:hanging="360"/>
      </w:pPr>
      <w:rPr>
        <w:rFonts w:ascii="Courier New" w:hAnsi="Courier New" w:cs="Times New Roman" w:hint="default"/>
      </w:rPr>
    </w:lvl>
    <w:lvl w:ilvl="8" w:tplc="8DB28ED2">
      <w:start w:val="1"/>
      <w:numFmt w:val="bullet"/>
      <w:lvlText w:val=""/>
      <w:lvlJc w:val="left"/>
      <w:pPr>
        <w:ind w:left="6480" w:hanging="360"/>
      </w:pPr>
      <w:rPr>
        <w:rFonts w:ascii="Wingdings" w:hAnsi="Wingdings" w:hint="default"/>
      </w:rPr>
    </w:lvl>
  </w:abstractNum>
  <w:abstractNum w:abstractNumId="10" w15:restartNumberingAfterBreak="0">
    <w:nsid w:val="3DD60328"/>
    <w:multiLevelType w:val="hybridMultilevel"/>
    <w:tmpl w:val="EBE07B7C"/>
    <w:lvl w:ilvl="0" w:tplc="E42AB8F8">
      <w:start w:val="440"/>
      <w:numFmt w:val="bullet"/>
      <w:pStyle w:val="EveningUpdateParagraphText"/>
      <w:lvlText w:val="-"/>
      <w:lvlJc w:val="left"/>
      <w:pPr>
        <w:ind w:left="1080" w:hanging="360"/>
      </w:pPr>
      <w:rPr>
        <w:rFonts w:ascii="Century Gothic" w:eastAsia="Calibri" w:hAnsi="Century Gothic" w:cs="Times New Roman" w:hint="default"/>
        <w:b/>
      </w:rPr>
    </w:lvl>
    <w:lvl w:ilvl="1" w:tplc="832EE4F0">
      <w:start w:val="1"/>
      <w:numFmt w:val="bullet"/>
      <w:pStyle w:val="EveningUpdateSubbullet1"/>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4D96E91"/>
    <w:multiLevelType w:val="hybridMultilevel"/>
    <w:tmpl w:val="FFFFFFFF"/>
    <w:lvl w:ilvl="0" w:tplc="12CC8714">
      <w:start w:val="1"/>
      <w:numFmt w:val="bullet"/>
      <w:lvlText w:val=""/>
      <w:lvlJc w:val="left"/>
      <w:pPr>
        <w:ind w:left="720" w:hanging="360"/>
      </w:pPr>
      <w:rPr>
        <w:rFonts w:ascii="Symbol" w:hAnsi="Symbol" w:hint="default"/>
      </w:rPr>
    </w:lvl>
    <w:lvl w:ilvl="1" w:tplc="72FA8366">
      <w:start w:val="1"/>
      <w:numFmt w:val="bullet"/>
      <w:lvlText w:val="o"/>
      <w:lvlJc w:val="left"/>
      <w:pPr>
        <w:ind w:left="1440" w:hanging="360"/>
      </w:pPr>
      <w:rPr>
        <w:rFonts w:ascii="Courier New" w:hAnsi="Courier New" w:cs="Times New Roman" w:hint="default"/>
      </w:rPr>
    </w:lvl>
    <w:lvl w:ilvl="2" w:tplc="4058DD36">
      <w:start w:val="1"/>
      <w:numFmt w:val="bullet"/>
      <w:lvlText w:val=""/>
      <w:lvlJc w:val="left"/>
      <w:pPr>
        <w:ind w:left="2160" w:hanging="360"/>
      </w:pPr>
      <w:rPr>
        <w:rFonts w:ascii="Wingdings" w:hAnsi="Wingdings" w:hint="default"/>
      </w:rPr>
    </w:lvl>
    <w:lvl w:ilvl="3" w:tplc="ECD691D0">
      <w:start w:val="1"/>
      <w:numFmt w:val="bullet"/>
      <w:lvlText w:val=""/>
      <w:lvlJc w:val="left"/>
      <w:pPr>
        <w:ind w:left="2880" w:hanging="360"/>
      </w:pPr>
      <w:rPr>
        <w:rFonts w:ascii="Symbol" w:hAnsi="Symbol" w:hint="default"/>
      </w:rPr>
    </w:lvl>
    <w:lvl w:ilvl="4" w:tplc="405C75DC">
      <w:start w:val="1"/>
      <w:numFmt w:val="bullet"/>
      <w:lvlText w:val="o"/>
      <w:lvlJc w:val="left"/>
      <w:pPr>
        <w:ind w:left="3600" w:hanging="360"/>
      </w:pPr>
      <w:rPr>
        <w:rFonts w:ascii="Courier New" w:hAnsi="Courier New" w:cs="Times New Roman" w:hint="default"/>
      </w:rPr>
    </w:lvl>
    <w:lvl w:ilvl="5" w:tplc="EF063C0C">
      <w:start w:val="1"/>
      <w:numFmt w:val="bullet"/>
      <w:lvlText w:val=""/>
      <w:lvlJc w:val="left"/>
      <w:pPr>
        <w:ind w:left="4320" w:hanging="360"/>
      </w:pPr>
      <w:rPr>
        <w:rFonts w:ascii="Wingdings" w:hAnsi="Wingdings" w:hint="default"/>
      </w:rPr>
    </w:lvl>
    <w:lvl w:ilvl="6" w:tplc="0A7A4760">
      <w:start w:val="1"/>
      <w:numFmt w:val="bullet"/>
      <w:lvlText w:val=""/>
      <w:lvlJc w:val="left"/>
      <w:pPr>
        <w:ind w:left="5040" w:hanging="360"/>
      </w:pPr>
      <w:rPr>
        <w:rFonts w:ascii="Symbol" w:hAnsi="Symbol" w:hint="default"/>
      </w:rPr>
    </w:lvl>
    <w:lvl w:ilvl="7" w:tplc="951CEE86">
      <w:start w:val="1"/>
      <w:numFmt w:val="bullet"/>
      <w:lvlText w:val="o"/>
      <w:lvlJc w:val="left"/>
      <w:pPr>
        <w:ind w:left="5760" w:hanging="360"/>
      </w:pPr>
      <w:rPr>
        <w:rFonts w:ascii="Courier New" w:hAnsi="Courier New" w:cs="Times New Roman" w:hint="default"/>
      </w:rPr>
    </w:lvl>
    <w:lvl w:ilvl="8" w:tplc="248ED270">
      <w:start w:val="1"/>
      <w:numFmt w:val="bullet"/>
      <w:lvlText w:val=""/>
      <w:lvlJc w:val="left"/>
      <w:pPr>
        <w:ind w:left="6480" w:hanging="360"/>
      </w:pPr>
      <w:rPr>
        <w:rFonts w:ascii="Wingdings" w:hAnsi="Wingdings" w:hint="default"/>
      </w:rPr>
    </w:lvl>
  </w:abstractNum>
  <w:abstractNum w:abstractNumId="12" w15:restartNumberingAfterBreak="0">
    <w:nsid w:val="49C55507"/>
    <w:multiLevelType w:val="multilevel"/>
    <w:tmpl w:val="8B48E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B60313"/>
    <w:multiLevelType w:val="hybridMultilevel"/>
    <w:tmpl w:val="FFFFFFFF"/>
    <w:lvl w:ilvl="0" w:tplc="37C87E5C">
      <w:start w:val="1"/>
      <w:numFmt w:val="bullet"/>
      <w:lvlText w:val=""/>
      <w:lvlJc w:val="left"/>
      <w:pPr>
        <w:ind w:left="720" w:hanging="360"/>
      </w:pPr>
      <w:rPr>
        <w:rFonts w:ascii="Symbol" w:hAnsi="Symbol" w:hint="default"/>
      </w:rPr>
    </w:lvl>
    <w:lvl w:ilvl="1" w:tplc="0270C49C">
      <w:start w:val="1"/>
      <w:numFmt w:val="bullet"/>
      <w:lvlText w:val="o"/>
      <w:lvlJc w:val="left"/>
      <w:pPr>
        <w:ind w:left="1440" w:hanging="360"/>
      </w:pPr>
      <w:rPr>
        <w:rFonts w:ascii="Courier New" w:hAnsi="Courier New" w:cs="Times New Roman" w:hint="default"/>
      </w:rPr>
    </w:lvl>
    <w:lvl w:ilvl="2" w:tplc="21F4FB08">
      <w:start w:val="1"/>
      <w:numFmt w:val="bullet"/>
      <w:lvlText w:val=""/>
      <w:lvlJc w:val="left"/>
      <w:pPr>
        <w:ind w:left="2160" w:hanging="360"/>
      </w:pPr>
      <w:rPr>
        <w:rFonts w:ascii="Wingdings" w:hAnsi="Wingdings" w:hint="default"/>
      </w:rPr>
    </w:lvl>
    <w:lvl w:ilvl="3" w:tplc="F0C454F0">
      <w:start w:val="1"/>
      <w:numFmt w:val="bullet"/>
      <w:lvlText w:val=""/>
      <w:lvlJc w:val="left"/>
      <w:pPr>
        <w:ind w:left="2880" w:hanging="360"/>
      </w:pPr>
      <w:rPr>
        <w:rFonts w:ascii="Symbol" w:hAnsi="Symbol" w:hint="default"/>
      </w:rPr>
    </w:lvl>
    <w:lvl w:ilvl="4" w:tplc="DF426284">
      <w:start w:val="1"/>
      <w:numFmt w:val="bullet"/>
      <w:lvlText w:val="o"/>
      <w:lvlJc w:val="left"/>
      <w:pPr>
        <w:ind w:left="3600" w:hanging="360"/>
      </w:pPr>
      <w:rPr>
        <w:rFonts w:ascii="Courier New" w:hAnsi="Courier New" w:cs="Times New Roman" w:hint="default"/>
      </w:rPr>
    </w:lvl>
    <w:lvl w:ilvl="5" w:tplc="C1D0C3DC">
      <w:start w:val="1"/>
      <w:numFmt w:val="bullet"/>
      <w:lvlText w:val=""/>
      <w:lvlJc w:val="left"/>
      <w:pPr>
        <w:ind w:left="4320" w:hanging="360"/>
      </w:pPr>
      <w:rPr>
        <w:rFonts w:ascii="Wingdings" w:hAnsi="Wingdings" w:hint="default"/>
      </w:rPr>
    </w:lvl>
    <w:lvl w:ilvl="6" w:tplc="80A01540">
      <w:start w:val="1"/>
      <w:numFmt w:val="bullet"/>
      <w:lvlText w:val=""/>
      <w:lvlJc w:val="left"/>
      <w:pPr>
        <w:ind w:left="5040" w:hanging="360"/>
      </w:pPr>
      <w:rPr>
        <w:rFonts w:ascii="Symbol" w:hAnsi="Symbol" w:hint="default"/>
      </w:rPr>
    </w:lvl>
    <w:lvl w:ilvl="7" w:tplc="776E3508">
      <w:start w:val="1"/>
      <w:numFmt w:val="bullet"/>
      <w:lvlText w:val="o"/>
      <w:lvlJc w:val="left"/>
      <w:pPr>
        <w:ind w:left="5760" w:hanging="360"/>
      </w:pPr>
      <w:rPr>
        <w:rFonts w:ascii="Courier New" w:hAnsi="Courier New" w:cs="Times New Roman" w:hint="default"/>
      </w:rPr>
    </w:lvl>
    <w:lvl w:ilvl="8" w:tplc="EE12C544">
      <w:start w:val="1"/>
      <w:numFmt w:val="bullet"/>
      <w:lvlText w:val=""/>
      <w:lvlJc w:val="left"/>
      <w:pPr>
        <w:ind w:left="6480" w:hanging="360"/>
      </w:pPr>
      <w:rPr>
        <w:rFonts w:ascii="Wingdings" w:hAnsi="Wingdings" w:hint="default"/>
      </w:rPr>
    </w:lvl>
  </w:abstractNum>
  <w:abstractNum w:abstractNumId="14" w15:restartNumberingAfterBreak="0">
    <w:nsid w:val="579947DB"/>
    <w:multiLevelType w:val="hybridMultilevel"/>
    <w:tmpl w:val="D3840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AF54574"/>
    <w:multiLevelType w:val="hybridMultilevel"/>
    <w:tmpl w:val="FFFFFFFF"/>
    <w:lvl w:ilvl="0" w:tplc="7962337A">
      <w:start w:val="1"/>
      <w:numFmt w:val="bullet"/>
      <w:lvlText w:val=""/>
      <w:lvlJc w:val="left"/>
      <w:pPr>
        <w:ind w:left="720" w:hanging="360"/>
      </w:pPr>
      <w:rPr>
        <w:rFonts w:ascii="Symbol" w:hAnsi="Symbol" w:hint="default"/>
      </w:rPr>
    </w:lvl>
    <w:lvl w:ilvl="1" w:tplc="1808576E">
      <w:start w:val="1"/>
      <w:numFmt w:val="bullet"/>
      <w:lvlText w:val="o"/>
      <w:lvlJc w:val="left"/>
      <w:pPr>
        <w:ind w:left="1440" w:hanging="360"/>
      </w:pPr>
      <w:rPr>
        <w:rFonts w:ascii="Courier New" w:hAnsi="Courier New" w:cs="Times New Roman" w:hint="default"/>
      </w:rPr>
    </w:lvl>
    <w:lvl w:ilvl="2" w:tplc="82347ECE">
      <w:start w:val="1"/>
      <w:numFmt w:val="bullet"/>
      <w:lvlText w:val=""/>
      <w:lvlJc w:val="left"/>
      <w:pPr>
        <w:ind w:left="2160" w:hanging="360"/>
      </w:pPr>
      <w:rPr>
        <w:rFonts w:ascii="Wingdings" w:hAnsi="Wingdings" w:hint="default"/>
      </w:rPr>
    </w:lvl>
    <w:lvl w:ilvl="3" w:tplc="3A3C5F32">
      <w:start w:val="1"/>
      <w:numFmt w:val="bullet"/>
      <w:lvlText w:val=""/>
      <w:lvlJc w:val="left"/>
      <w:pPr>
        <w:ind w:left="2880" w:hanging="360"/>
      </w:pPr>
      <w:rPr>
        <w:rFonts w:ascii="Symbol" w:hAnsi="Symbol" w:hint="default"/>
      </w:rPr>
    </w:lvl>
    <w:lvl w:ilvl="4" w:tplc="5BEC03E8">
      <w:start w:val="1"/>
      <w:numFmt w:val="bullet"/>
      <w:lvlText w:val="o"/>
      <w:lvlJc w:val="left"/>
      <w:pPr>
        <w:ind w:left="3600" w:hanging="360"/>
      </w:pPr>
      <w:rPr>
        <w:rFonts w:ascii="Courier New" w:hAnsi="Courier New" w:cs="Times New Roman" w:hint="default"/>
      </w:rPr>
    </w:lvl>
    <w:lvl w:ilvl="5" w:tplc="590C7E80">
      <w:start w:val="1"/>
      <w:numFmt w:val="bullet"/>
      <w:lvlText w:val=""/>
      <w:lvlJc w:val="left"/>
      <w:pPr>
        <w:ind w:left="4320" w:hanging="360"/>
      </w:pPr>
      <w:rPr>
        <w:rFonts w:ascii="Wingdings" w:hAnsi="Wingdings" w:hint="default"/>
      </w:rPr>
    </w:lvl>
    <w:lvl w:ilvl="6" w:tplc="6852A8FC">
      <w:start w:val="1"/>
      <w:numFmt w:val="bullet"/>
      <w:lvlText w:val=""/>
      <w:lvlJc w:val="left"/>
      <w:pPr>
        <w:ind w:left="5040" w:hanging="360"/>
      </w:pPr>
      <w:rPr>
        <w:rFonts w:ascii="Symbol" w:hAnsi="Symbol" w:hint="default"/>
      </w:rPr>
    </w:lvl>
    <w:lvl w:ilvl="7" w:tplc="5366DE14">
      <w:start w:val="1"/>
      <w:numFmt w:val="bullet"/>
      <w:lvlText w:val="o"/>
      <w:lvlJc w:val="left"/>
      <w:pPr>
        <w:ind w:left="5760" w:hanging="360"/>
      </w:pPr>
      <w:rPr>
        <w:rFonts w:ascii="Courier New" w:hAnsi="Courier New" w:cs="Times New Roman" w:hint="default"/>
      </w:rPr>
    </w:lvl>
    <w:lvl w:ilvl="8" w:tplc="3E500C98">
      <w:start w:val="1"/>
      <w:numFmt w:val="bullet"/>
      <w:lvlText w:val=""/>
      <w:lvlJc w:val="left"/>
      <w:pPr>
        <w:ind w:left="6480" w:hanging="360"/>
      </w:pPr>
      <w:rPr>
        <w:rFonts w:ascii="Wingdings" w:hAnsi="Wingdings" w:hint="default"/>
      </w:rPr>
    </w:lvl>
  </w:abstractNum>
  <w:abstractNum w:abstractNumId="16" w15:restartNumberingAfterBreak="0">
    <w:nsid w:val="5C4507DB"/>
    <w:multiLevelType w:val="multilevel"/>
    <w:tmpl w:val="39303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184E96"/>
    <w:multiLevelType w:val="hybridMultilevel"/>
    <w:tmpl w:val="297C0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D396F2F"/>
    <w:multiLevelType w:val="hybridMultilevel"/>
    <w:tmpl w:val="FFFFFFFF"/>
    <w:lvl w:ilvl="0" w:tplc="52D643CC">
      <w:start w:val="1"/>
      <w:numFmt w:val="bullet"/>
      <w:lvlText w:val=""/>
      <w:lvlJc w:val="left"/>
      <w:pPr>
        <w:ind w:left="720" w:hanging="360"/>
      </w:pPr>
      <w:rPr>
        <w:rFonts w:ascii="Symbol" w:hAnsi="Symbol" w:hint="default"/>
      </w:rPr>
    </w:lvl>
    <w:lvl w:ilvl="1" w:tplc="4648A57A">
      <w:start w:val="1"/>
      <w:numFmt w:val="bullet"/>
      <w:lvlText w:val="o"/>
      <w:lvlJc w:val="left"/>
      <w:pPr>
        <w:ind w:left="1440" w:hanging="360"/>
      </w:pPr>
      <w:rPr>
        <w:rFonts w:ascii="Courier New" w:hAnsi="Courier New" w:cs="Times New Roman" w:hint="default"/>
      </w:rPr>
    </w:lvl>
    <w:lvl w:ilvl="2" w:tplc="D29C6A9A">
      <w:start w:val="1"/>
      <w:numFmt w:val="bullet"/>
      <w:lvlText w:val=""/>
      <w:lvlJc w:val="left"/>
      <w:pPr>
        <w:ind w:left="2160" w:hanging="360"/>
      </w:pPr>
      <w:rPr>
        <w:rFonts w:ascii="Wingdings" w:hAnsi="Wingdings" w:hint="default"/>
      </w:rPr>
    </w:lvl>
    <w:lvl w:ilvl="3" w:tplc="FDF69468">
      <w:start w:val="1"/>
      <w:numFmt w:val="bullet"/>
      <w:lvlText w:val=""/>
      <w:lvlJc w:val="left"/>
      <w:pPr>
        <w:ind w:left="2880" w:hanging="360"/>
      </w:pPr>
      <w:rPr>
        <w:rFonts w:ascii="Symbol" w:hAnsi="Symbol" w:hint="default"/>
      </w:rPr>
    </w:lvl>
    <w:lvl w:ilvl="4" w:tplc="D7AC6B4C">
      <w:start w:val="1"/>
      <w:numFmt w:val="bullet"/>
      <w:lvlText w:val="o"/>
      <w:lvlJc w:val="left"/>
      <w:pPr>
        <w:ind w:left="3600" w:hanging="360"/>
      </w:pPr>
      <w:rPr>
        <w:rFonts w:ascii="Courier New" w:hAnsi="Courier New" w:cs="Times New Roman" w:hint="default"/>
      </w:rPr>
    </w:lvl>
    <w:lvl w:ilvl="5" w:tplc="DD1AE62A">
      <w:start w:val="1"/>
      <w:numFmt w:val="bullet"/>
      <w:lvlText w:val=""/>
      <w:lvlJc w:val="left"/>
      <w:pPr>
        <w:ind w:left="4320" w:hanging="360"/>
      </w:pPr>
      <w:rPr>
        <w:rFonts w:ascii="Wingdings" w:hAnsi="Wingdings" w:hint="default"/>
      </w:rPr>
    </w:lvl>
    <w:lvl w:ilvl="6" w:tplc="6822503A">
      <w:start w:val="1"/>
      <w:numFmt w:val="bullet"/>
      <w:lvlText w:val=""/>
      <w:lvlJc w:val="left"/>
      <w:pPr>
        <w:ind w:left="5040" w:hanging="360"/>
      </w:pPr>
      <w:rPr>
        <w:rFonts w:ascii="Symbol" w:hAnsi="Symbol" w:hint="default"/>
      </w:rPr>
    </w:lvl>
    <w:lvl w:ilvl="7" w:tplc="36BE95CE">
      <w:start w:val="1"/>
      <w:numFmt w:val="bullet"/>
      <w:lvlText w:val="o"/>
      <w:lvlJc w:val="left"/>
      <w:pPr>
        <w:ind w:left="5760" w:hanging="360"/>
      </w:pPr>
      <w:rPr>
        <w:rFonts w:ascii="Courier New" w:hAnsi="Courier New" w:cs="Times New Roman" w:hint="default"/>
      </w:rPr>
    </w:lvl>
    <w:lvl w:ilvl="8" w:tplc="6A06D854">
      <w:start w:val="1"/>
      <w:numFmt w:val="bullet"/>
      <w:lvlText w:val=""/>
      <w:lvlJc w:val="left"/>
      <w:pPr>
        <w:ind w:left="6480" w:hanging="360"/>
      </w:pPr>
      <w:rPr>
        <w:rFonts w:ascii="Wingdings" w:hAnsi="Wingdings" w:hint="default"/>
      </w:rPr>
    </w:lvl>
  </w:abstractNum>
  <w:abstractNum w:abstractNumId="19" w15:restartNumberingAfterBreak="0">
    <w:nsid w:val="6D5474C9"/>
    <w:multiLevelType w:val="hybridMultilevel"/>
    <w:tmpl w:val="FFFFFFFF"/>
    <w:lvl w:ilvl="0" w:tplc="3CA2A258">
      <w:start w:val="1"/>
      <w:numFmt w:val="bullet"/>
      <w:lvlText w:val=""/>
      <w:lvlJc w:val="left"/>
      <w:pPr>
        <w:ind w:left="720" w:hanging="360"/>
      </w:pPr>
      <w:rPr>
        <w:rFonts w:ascii="Symbol" w:hAnsi="Symbol" w:hint="default"/>
      </w:rPr>
    </w:lvl>
    <w:lvl w:ilvl="1" w:tplc="727EB2FA">
      <w:start w:val="1"/>
      <w:numFmt w:val="bullet"/>
      <w:lvlText w:val="o"/>
      <w:lvlJc w:val="left"/>
      <w:pPr>
        <w:ind w:left="1440" w:hanging="360"/>
      </w:pPr>
      <w:rPr>
        <w:rFonts w:ascii="Courier New" w:hAnsi="Courier New" w:cs="Times New Roman" w:hint="default"/>
      </w:rPr>
    </w:lvl>
    <w:lvl w:ilvl="2" w:tplc="CE8C905E">
      <w:start w:val="1"/>
      <w:numFmt w:val="bullet"/>
      <w:lvlText w:val=""/>
      <w:lvlJc w:val="left"/>
      <w:pPr>
        <w:ind w:left="2160" w:hanging="360"/>
      </w:pPr>
      <w:rPr>
        <w:rFonts w:ascii="Wingdings" w:hAnsi="Wingdings" w:hint="default"/>
      </w:rPr>
    </w:lvl>
    <w:lvl w:ilvl="3" w:tplc="0BFC3588">
      <w:start w:val="1"/>
      <w:numFmt w:val="bullet"/>
      <w:lvlText w:val=""/>
      <w:lvlJc w:val="left"/>
      <w:pPr>
        <w:ind w:left="2880" w:hanging="360"/>
      </w:pPr>
      <w:rPr>
        <w:rFonts w:ascii="Symbol" w:hAnsi="Symbol" w:hint="default"/>
      </w:rPr>
    </w:lvl>
    <w:lvl w:ilvl="4" w:tplc="334691F2">
      <w:start w:val="1"/>
      <w:numFmt w:val="bullet"/>
      <w:lvlText w:val="o"/>
      <w:lvlJc w:val="left"/>
      <w:pPr>
        <w:ind w:left="3600" w:hanging="360"/>
      </w:pPr>
      <w:rPr>
        <w:rFonts w:ascii="Courier New" w:hAnsi="Courier New" w:cs="Times New Roman" w:hint="default"/>
      </w:rPr>
    </w:lvl>
    <w:lvl w:ilvl="5" w:tplc="6CA8E2FE">
      <w:start w:val="1"/>
      <w:numFmt w:val="bullet"/>
      <w:lvlText w:val=""/>
      <w:lvlJc w:val="left"/>
      <w:pPr>
        <w:ind w:left="4320" w:hanging="360"/>
      </w:pPr>
      <w:rPr>
        <w:rFonts w:ascii="Wingdings" w:hAnsi="Wingdings" w:hint="default"/>
      </w:rPr>
    </w:lvl>
    <w:lvl w:ilvl="6" w:tplc="BB960486">
      <w:start w:val="1"/>
      <w:numFmt w:val="bullet"/>
      <w:lvlText w:val=""/>
      <w:lvlJc w:val="left"/>
      <w:pPr>
        <w:ind w:left="5040" w:hanging="360"/>
      </w:pPr>
      <w:rPr>
        <w:rFonts w:ascii="Symbol" w:hAnsi="Symbol" w:hint="default"/>
      </w:rPr>
    </w:lvl>
    <w:lvl w:ilvl="7" w:tplc="F62A6456">
      <w:start w:val="1"/>
      <w:numFmt w:val="bullet"/>
      <w:lvlText w:val="o"/>
      <w:lvlJc w:val="left"/>
      <w:pPr>
        <w:ind w:left="5760" w:hanging="360"/>
      </w:pPr>
      <w:rPr>
        <w:rFonts w:ascii="Courier New" w:hAnsi="Courier New" w:cs="Times New Roman" w:hint="default"/>
      </w:rPr>
    </w:lvl>
    <w:lvl w:ilvl="8" w:tplc="C6C2BEBE">
      <w:start w:val="1"/>
      <w:numFmt w:val="bullet"/>
      <w:lvlText w:val=""/>
      <w:lvlJc w:val="left"/>
      <w:pPr>
        <w:ind w:left="6480" w:hanging="360"/>
      </w:pPr>
      <w:rPr>
        <w:rFonts w:ascii="Wingdings" w:hAnsi="Wingdings" w:hint="default"/>
      </w:rPr>
    </w:lvl>
  </w:abstractNum>
  <w:abstractNum w:abstractNumId="20" w15:restartNumberingAfterBreak="0">
    <w:nsid w:val="6E8D764B"/>
    <w:multiLevelType w:val="hybridMultilevel"/>
    <w:tmpl w:val="FFFFFFFF"/>
    <w:lvl w:ilvl="0" w:tplc="F3B4DB8C">
      <w:start w:val="1"/>
      <w:numFmt w:val="bullet"/>
      <w:lvlText w:val=""/>
      <w:lvlJc w:val="left"/>
      <w:pPr>
        <w:ind w:left="720" w:hanging="360"/>
      </w:pPr>
      <w:rPr>
        <w:rFonts w:ascii="Symbol" w:hAnsi="Symbol" w:hint="default"/>
      </w:rPr>
    </w:lvl>
    <w:lvl w:ilvl="1" w:tplc="0AE683AA">
      <w:start w:val="1"/>
      <w:numFmt w:val="bullet"/>
      <w:lvlText w:val="o"/>
      <w:lvlJc w:val="left"/>
      <w:pPr>
        <w:ind w:left="1440" w:hanging="360"/>
      </w:pPr>
      <w:rPr>
        <w:rFonts w:ascii="Courier New" w:hAnsi="Courier New" w:cs="Times New Roman" w:hint="default"/>
      </w:rPr>
    </w:lvl>
    <w:lvl w:ilvl="2" w:tplc="7C426FC8">
      <w:start w:val="1"/>
      <w:numFmt w:val="bullet"/>
      <w:lvlText w:val=""/>
      <w:lvlJc w:val="left"/>
      <w:pPr>
        <w:ind w:left="2160" w:hanging="360"/>
      </w:pPr>
      <w:rPr>
        <w:rFonts w:ascii="Wingdings" w:hAnsi="Wingdings" w:hint="default"/>
      </w:rPr>
    </w:lvl>
    <w:lvl w:ilvl="3" w:tplc="C6F07C78">
      <w:start w:val="1"/>
      <w:numFmt w:val="bullet"/>
      <w:lvlText w:val=""/>
      <w:lvlJc w:val="left"/>
      <w:pPr>
        <w:ind w:left="2880" w:hanging="360"/>
      </w:pPr>
      <w:rPr>
        <w:rFonts w:ascii="Symbol" w:hAnsi="Symbol" w:hint="default"/>
      </w:rPr>
    </w:lvl>
    <w:lvl w:ilvl="4" w:tplc="6CBCE35A">
      <w:start w:val="1"/>
      <w:numFmt w:val="bullet"/>
      <w:lvlText w:val="o"/>
      <w:lvlJc w:val="left"/>
      <w:pPr>
        <w:ind w:left="3600" w:hanging="360"/>
      </w:pPr>
      <w:rPr>
        <w:rFonts w:ascii="Courier New" w:hAnsi="Courier New" w:cs="Times New Roman" w:hint="default"/>
      </w:rPr>
    </w:lvl>
    <w:lvl w:ilvl="5" w:tplc="9A7ACBF8">
      <w:start w:val="1"/>
      <w:numFmt w:val="bullet"/>
      <w:lvlText w:val=""/>
      <w:lvlJc w:val="left"/>
      <w:pPr>
        <w:ind w:left="4320" w:hanging="360"/>
      </w:pPr>
      <w:rPr>
        <w:rFonts w:ascii="Wingdings" w:hAnsi="Wingdings" w:hint="default"/>
      </w:rPr>
    </w:lvl>
    <w:lvl w:ilvl="6" w:tplc="6414F0F0">
      <w:start w:val="1"/>
      <w:numFmt w:val="bullet"/>
      <w:lvlText w:val=""/>
      <w:lvlJc w:val="left"/>
      <w:pPr>
        <w:ind w:left="5040" w:hanging="360"/>
      </w:pPr>
      <w:rPr>
        <w:rFonts w:ascii="Symbol" w:hAnsi="Symbol" w:hint="default"/>
      </w:rPr>
    </w:lvl>
    <w:lvl w:ilvl="7" w:tplc="C1928788">
      <w:start w:val="1"/>
      <w:numFmt w:val="bullet"/>
      <w:lvlText w:val="o"/>
      <w:lvlJc w:val="left"/>
      <w:pPr>
        <w:ind w:left="5760" w:hanging="360"/>
      </w:pPr>
      <w:rPr>
        <w:rFonts w:ascii="Courier New" w:hAnsi="Courier New" w:cs="Times New Roman" w:hint="default"/>
      </w:rPr>
    </w:lvl>
    <w:lvl w:ilvl="8" w:tplc="DAF8E42C">
      <w:start w:val="1"/>
      <w:numFmt w:val="bullet"/>
      <w:lvlText w:val=""/>
      <w:lvlJc w:val="left"/>
      <w:pPr>
        <w:ind w:left="6480" w:hanging="360"/>
      </w:pPr>
      <w:rPr>
        <w:rFonts w:ascii="Wingdings" w:hAnsi="Wingdings" w:hint="default"/>
      </w:rPr>
    </w:lvl>
  </w:abstractNum>
  <w:abstractNum w:abstractNumId="21" w15:restartNumberingAfterBreak="0">
    <w:nsid w:val="71C305CC"/>
    <w:multiLevelType w:val="multilevel"/>
    <w:tmpl w:val="3F06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4B6F45"/>
    <w:multiLevelType w:val="multilevel"/>
    <w:tmpl w:val="179AC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F90A62"/>
    <w:multiLevelType w:val="hybridMultilevel"/>
    <w:tmpl w:val="FFFFFFFF"/>
    <w:lvl w:ilvl="0" w:tplc="E6EA654C">
      <w:start w:val="1"/>
      <w:numFmt w:val="bullet"/>
      <w:lvlText w:val=""/>
      <w:lvlJc w:val="left"/>
      <w:pPr>
        <w:ind w:left="720" w:hanging="360"/>
      </w:pPr>
      <w:rPr>
        <w:rFonts w:ascii="Symbol" w:hAnsi="Symbol" w:hint="default"/>
      </w:rPr>
    </w:lvl>
    <w:lvl w:ilvl="1" w:tplc="7F4AC34C">
      <w:start w:val="1"/>
      <w:numFmt w:val="bullet"/>
      <w:lvlText w:val="o"/>
      <w:lvlJc w:val="left"/>
      <w:pPr>
        <w:ind w:left="1440" w:hanging="360"/>
      </w:pPr>
      <w:rPr>
        <w:rFonts w:ascii="Courier New" w:hAnsi="Courier New" w:cs="Times New Roman" w:hint="default"/>
      </w:rPr>
    </w:lvl>
    <w:lvl w:ilvl="2" w:tplc="D3AE632E">
      <w:start w:val="1"/>
      <w:numFmt w:val="bullet"/>
      <w:lvlText w:val=""/>
      <w:lvlJc w:val="left"/>
      <w:pPr>
        <w:ind w:left="2160" w:hanging="360"/>
      </w:pPr>
      <w:rPr>
        <w:rFonts w:ascii="Wingdings" w:hAnsi="Wingdings" w:hint="default"/>
      </w:rPr>
    </w:lvl>
    <w:lvl w:ilvl="3" w:tplc="7AEC244C">
      <w:start w:val="1"/>
      <w:numFmt w:val="bullet"/>
      <w:lvlText w:val=""/>
      <w:lvlJc w:val="left"/>
      <w:pPr>
        <w:ind w:left="2880" w:hanging="360"/>
      </w:pPr>
      <w:rPr>
        <w:rFonts w:ascii="Symbol" w:hAnsi="Symbol" w:hint="default"/>
      </w:rPr>
    </w:lvl>
    <w:lvl w:ilvl="4" w:tplc="E0DAC7EA">
      <w:start w:val="1"/>
      <w:numFmt w:val="bullet"/>
      <w:lvlText w:val="o"/>
      <w:lvlJc w:val="left"/>
      <w:pPr>
        <w:ind w:left="3600" w:hanging="360"/>
      </w:pPr>
      <w:rPr>
        <w:rFonts w:ascii="Courier New" w:hAnsi="Courier New" w:cs="Times New Roman" w:hint="default"/>
      </w:rPr>
    </w:lvl>
    <w:lvl w:ilvl="5" w:tplc="DC7405E6">
      <w:start w:val="1"/>
      <w:numFmt w:val="bullet"/>
      <w:lvlText w:val=""/>
      <w:lvlJc w:val="left"/>
      <w:pPr>
        <w:ind w:left="4320" w:hanging="360"/>
      </w:pPr>
      <w:rPr>
        <w:rFonts w:ascii="Wingdings" w:hAnsi="Wingdings" w:hint="default"/>
      </w:rPr>
    </w:lvl>
    <w:lvl w:ilvl="6" w:tplc="AE94E9CE">
      <w:start w:val="1"/>
      <w:numFmt w:val="bullet"/>
      <w:lvlText w:val=""/>
      <w:lvlJc w:val="left"/>
      <w:pPr>
        <w:ind w:left="5040" w:hanging="360"/>
      </w:pPr>
      <w:rPr>
        <w:rFonts w:ascii="Symbol" w:hAnsi="Symbol" w:hint="default"/>
      </w:rPr>
    </w:lvl>
    <w:lvl w:ilvl="7" w:tplc="3190AACA">
      <w:start w:val="1"/>
      <w:numFmt w:val="bullet"/>
      <w:lvlText w:val="o"/>
      <w:lvlJc w:val="left"/>
      <w:pPr>
        <w:ind w:left="5760" w:hanging="360"/>
      </w:pPr>
      <w:rPr>
        <w:rFonts w:ascii="Courier New" w:hAnsi="Courier New" w:cs="Times New Roman" w:hint="default"/>
      </w:rPr>
    </w:lvl>
    <w:lvl w:ilvl="8" w:tplc="92C4D6FE">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3"/>
  </w:num>
  <w:num w:numId="4">
    <w:abstractNumId w:val="18"/>
  </w:num>
  <w:num w:numId="5">
    <w:abstractNumId w:val="3"/>
  </w:num>
  <w:num w:numId="6">
    <w:abstractNumId w:val="1"/>
  </w:num>
  <w:num w:numId="7">
    <w:abstractNumId w:val="17"/>
  </w:num>
  <w:num w:numId="8">
    <w:abstractNumId w:val="7"/>
  </w:num>
  <w:num w:numId="9">
    <w:abstractNumId w:val="23"/>
  </w:num>
  <w:num w:numId="10">
    <w:abstractNumId w:val="11"/>
  </w:num>
  <w:num w:numId="11">
    <w:abstractNumId w:val="8"/>
  </w:num>
  <w:num w:numId="12">
    <w:abstractNumId w:val="5"/>
  </w:num>
  <w:num w:numId="13">
    <w:abstractNumId w:val="9"/>
  </w:num>
  <w:num w:numId="14">
    <w:abstractNumId w:val="20"/>
  </w:num>
  <w:num w:numId="15">
    <w:abstractNumId w:val="19"/>
  </w:num>
  <w:num w:numId="16">
    <w:abstractNumId w:val="15"/>
  </w:num>
  <w:num w:numId="17">
    <w:abstractNumId w:val="10"/>
  </w:num>
  <w:num w:numId="18">
    <w:abstractNumId w:val="6"/>
  </w:num>
  <w:num w:numId="19">
    <w:abstractNumId w:val="10"/>
  </w:num>
  <w:num w:numId="20">
    <w:abstractNumId w:val="6"/>
  </w:num>
  <w:num w:numId="21">
    <w:abstractNumId w:val="10"/>
  </w:num>
  <w:num w:numId="22">
    <w:abstractNumId w:val="10"/>
  </w:num>
  <w:num w:numId="23">
    <w:abstractNumId w:val="6"/>
  </w:num>
  <w:num w:numId="24">
    <w:abstractNumId w:val="10"/>
  </w:num>
  <w:num w:numId="25">
    <w:abstractNumId w:val="6"/>
  </w:num>
  <w:num w:numId="26">
    <w:abstractNumId w:val="10"/>
  </w:num>
  <w:num w:numId="27">
    <w:abstractNumId w:val="6"/>
  </w:num>
  <w:num w:numId="28">
    <w:abstractNumId w:val="10"/>
  </w:num>
  <w:num w:numId="29">
    <w:abstractNumId w:val="6"/>
  </w:num>
  <w:num w:numId="30">
    <w:abstractNumId w:val="16"/>
  </w:num>
  <w:num w:numId="31">
    <w:abstractNumId w:val="22"/>
  </w:num>
  <w:num w:numId="32">
    <w:abstractNumId w:val="0"/>
  </w:num>
  <w:num w:numId="33">
    <w:abstractNumId w:val="4"/>
  </w:num>
  <w:num w:numId="34">
    <w:abstractNumId w:val="21"/>
  </w:num>
  <w:num w:numId="3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97"/>
    <w:rsid w:val="00003E4C"/>
    <w:rsid w:val="000207D4"/>
    <w:rsid w:val="00022D58"/>
    <w:rsid w:val="00023112"/>
    <w:rsid w:val="0003494D"/>
    <w:rsid w:val="00036663"/>
    <w:rsid w:val="00052732"/>
    <w:rsid w:val="000603DB"/>
    <w:rsid w:val="00062AA7"/>
    <w:rsid w:val="00063529"/>
    <w:rsid w:val="000701EF"/>
    <w:rsid w:val="00085C7F"/>
    <w:rsid w:val="00090C45"/>
    <w:rsid w:val="000A1C50"/>
    <w:rsid w:val="000B1CC4"/>
    <w:rsid w:val="000B46E7"/>
    <w:rsid w:val="000C2A19"/>
    <w:rsid w:val="000D3760"/>
    <w:rsid w:val="000D6BFC"/>
    <w:rsid w:val="000D704C"/>
    <w:rsid w:val="000D7702"/>
    <w:rsid w:val="000E2681"/>
    <w:rsid w:val="000E56E3"/>
    <w:rsid w:val="000F76DA"/>
    <w:rsid w:val="001120EA"/>
    <w:rsid w:val="00120D35"/>
    <w:rsid w:val="00135847"/>
    <w:rsid w:val="00142BB1"/>
    <w:rsid w:val="00144077"/>
    <w:rsid w:val="0016329D"/>
    <w:rsid w:val="00170143"/>
    <w:rsid w:val="001718DB"/>
    <w:rsid w:val="00191178"/>
    <w:rsid w:val="001A2011"/>
    <w:rsid w:val="001B2B3B"/>
    <w:rsid w:val="001C3573"/>
    <w:rsid w:val="001D625B"/>
    <w:rsid w:val="001E1D00"/>
    <w:rsid w:val="0020469B"/>
    <w:rsid w:val="002173BB"/>
    <w:rsid w:val="00221621"/>
    <w:rsid w:val="00224677"/>
    <w:rsid w:val="002306FD"/>
    <w:rsid w:val="00231A4E"/>
    <w:rsid w:val="00236146"/>
    <w:rsid w:val="0024028D"/>
    <w:rsid w:val="00240C0E"/>
    <w:rsid w:val="00243F78"/>
    <w:rsid w:val="00244F8A"/>
    <w:rsid w:val="00245C21"/>
    <w:rsid w:val="00246309"/>
    <w:rsid w:val="00250F30"/>
    <w:rsid w:val="00267EF7"/>
    <w:rsid w:val="00270965"/>
    <w:rsid w:val="00274135"/>
    <w:rsid w:val="0028795A"/>
    <w:rsid w:val="002939D7"/>
    <w:rsid w:val="002B363F"/>
    <w:rsid w:val="002B3E95"/>
    <w:rsid w:val="002B5475"/>
    <w:rsid w:val="002C6E91"/>
    <w:rsid w:val="002C70D0"/>
    <w:rsid w:val="002C73C2"/>
    <w:rsid w:val="002D5680"/>
    <w:rsid w:val="002E360C"/>
    <w:rsid w:val="002E3D63"/>
    <w:rsid w:val="002F6B54"/>
    <w:rsid w:val="00312E6D"/>
    <w:rsid w:val="003211A8"/>
    <w:rsid w:val="003335CD"/>
    <w:rsid w:val="00341EFB"/>
    <w:rsid w:val="0034347E"/>
    <w:rsid w:val="00344D74"/>
    <w:rsid w:val="00354272"/>
    <w:rsid w:val="003628CA"/>
    <w:rsid w:val="0037741E"/>
    <w:rsid w:val="00382D04"/>
    <w:rsid w:val="00393AD1"/>
    <w:rsid w:val="00396303"/>
    <w:rsid w:val="003A44D0"/>
    <w:rsid w:val="003B3DAD"/>
    <w:rsid w:val="003B576C"/>
    <w:rsid w:val="003D3D54"/>
    <w:rsid w:val="003D56F4"/>
    <w:rsid w:val="003F0A92"/>
    <w:rsid w:val="00402B22"/>
    <w:rsid w:val="0041170D"/>
    <w:rsid w:val="004125BE"/>
    <w:rsid w:val="00416117"/>
    <w:rsid w:val="00423697"/>
    <w:rsid w:val="00424C32"/>
    <w:rsid w:val="00431B84"/>
    <w:rsid w:val="00463027"/>
    <w:rsid w:val="00476391"/>
    <w:rsid w:val="00491A7F"/>
    <w:rsid w:val="004A1D15"/>
    <w:rsid w:val="004A43B6"/>
    <w:rsid w:val="004A607C"/>
    <w:rsid w:val="004A61CF"/>
    <w:rsid w:val="004C268F"/>
    <w:rsid w:val="004C3AAD"/>
    <w:rsid w:val="004D0395"/>
    <w:rsid w:val="004D214D"/>
    <w:rsid w:val="004E01BD"/>
    <w:rsid w:val="004E3980"/>
    <w:rsid w:val="004E49EC"/>
    <w:rsid w:val="004E7655"/>
    <w:rsid w:val="005015B1"/>
    <w:rsid w:val="00512D80"/>
    <w:rsid w:val="00515FB6"/>
    <w:rsid w:val="005349A8"/>
    <w:rsid w:val="00535708"/>
    <w:rsid w:val="0054128C"/>
    <w:rsid w:val="00545843"/>
    <w:rsid w:val="005575C2"/>
    <w:rsid w:val="0056050C"/>
    <w:rsid w:val="00561C52"/>
    <w:rsid w:val="0056600D"/>
    <w:rsid w:val="00590409"/>
    <w:rsid w:val="00594CEC"/>
    <w:rsid w:val="005958C8"/>
    <w:rsid w:val="00597CF0"/>
    <w:rsid w:val="005A37CC"/>
    <w:rsid w:val="005B0777"/>
    <w:rsid w:val="005B2A0F"/>
    <w:rsid w:val="005B43FE"/>
    <w:rsid w:val="005E6087"/>
    <w:rsid w:val="00605235"/>
    <w:rsid w:val="00612705"/>
    <w:rsid w:val="00620F1D"/>
    <w:rsid w:val="00624D05"/>
    <w:rsid w:val="006306FC"/>
    <w:rsid w:val="00647A15"/>
    <w:rsid w:val="006609D9"/>
    <w:rsid w:val="00667F80"/>
    <w:rsid w:val="00670818"/>
    <w:rsid w:val="00672C67"/>
    <w:rsid w:val="00674641"/>
    <w:rsid w:val="00684310"/>
    <w:rsid w:val="00685896"/>
    <w:rsid w:val="00685DC3"/>
    <w:rsid w:val="00690356"/>
    <w:rsid w:val="0069063C"/>
    <w:rsid w:val="0069167E"/>
    <w:rsid w:val="00694F8B"/>
    <w:rsid w:val="0069542F"/>
    <w:rsid w:val="006A13E8"/>
    <w:rsid w:val="006A54C0"/>
    <w:rsid w:val="006B5131"/>
    <w:rsid w:val="006C0F08"/>
    <w:rsid w:val="006F3BB9"/>
    <w:rsid w:val="006F5452"/>
    <w:rsid w:val="006F7B59"/>
    <w:rsid w:val="007014D6"/>
    <w:rsid w:val="00713130"/>
    <w:rsid w:val="00730ED9"/>
    <w:rsid w:val="00731F72"/>
    <w:rsid w:val="00737472"/>
    <w:rsid w:val="00747A43"/>
    <w:rsid w:val="00752E0E"/>
    <w:rsid w:val="00764CA6"/>
    <w:rsid w:val="0076785D"/>
    <w:rsid w:val="0078012E"/>
    <w:rsid w:val="007831AA"/>
    <w:rsid w:val="00790199"/>
    <w:rsid w:val="007A7864"/>
    <w:rsid w:val="007B795A"/>
    <w:rsid w:val="007C71D8"/>
    <w:rsid w:val="007E12AF"/>
    <w:rsid w:val="00820FC3"/>
    <w:rsid w:val="008213BD"/>
    <w:rsid w:val="0083062A"/>
    <w:rsid w:val="00833661"/>
    <w:rsid w:val="008612DE"/>
    <w:rsid w:val="00865C81"/>
    <w:rsid w:val="008860F7"/>
    <w:rsid w:val="008A3517"/>
    <w:rsid w:val="008B2463"/>
    <w:rsid w:val="008D64DC"/>
    <w:rsid w:val="008E6C83"/>
    <w:rsid w:val="008F05F1"/>
    <w:rsid w:val="00900BC4"/>
    <w:rsid w:val="00902AEB"/>
    <w:rsid w:val="009203B9"/>
    <w:rsid w:val="00943F13"/>
    <w:rsid w:val="00980813"/>
    <w:rsid w:val="00983432"/>
    <w:rsid w:val="00984CA9"/>
    <w:rsid w:val="009939E0"/>
    <w:rsid w:val="009A47C9"/>
    <w:rsid w:val="009B4667"/>
    <w:rsid w:val="009C1453"/>
    <w:rsid w:val="009C3BEA"/>
    <w:rsid w:val="009E5E46"/>
    <w:rsid w:val="009F7E4A"/>
    <w:rsid w:val="00A03AEA"/>
    <w:rsid w:val="00A03D4C"/>
    <w:rsid w:val="00A04CD1"/>
    <w:rsid w:val="00A06DA1"/>
    <w:rsid w:val="00A11677"/>
    <w:rsid w:val="00A31D0E"/>
    <w:rsid w:val="00A33FC4"/>
    <w:rsid w:val="00A36BE0"/>
    <w:rsid w:val="00A403D5"/>
    <w:rsid w:val="00A524B0"/>
    <w:rsid w:val="00A52A5A"/>
    <w:rsid w:val="00A660E2"/>
    <w:rsid w:val="00A7306E"/>
    <w:rsid w:val="00A76283"/>
    <w:rsid w:val="00A76DDE"/>
    <w:rsid w:val="00A84257"/>
    <w:rsid w:val="00AB31A1"/>
    <w:rsid w:val="00AC00BE"/>
    <w:rsid w:val="00AC56FA"/>
    <w:rsid w:val="00AE5472"/>
    <w:rsid w:val="00AF33F7"/>
    <w:rsid w:val="00AF3B41"/>
    <w:rsid w:val="00B15B2C"/>
    <w:rsid w:val="00B16CA2"/>
    <w:rsid w:val="00B2219E"/>
    <w:rsid w:val="00B35511"/>
    <w:rsid w:val="00B401AA"/>
    <w:rsid w:val="00B47E92"/>
    <w:rsid w:val="00B53C3A"/>
    <w:rsid w:val="00B66A70"/>
    <w:rsid w:val="00B86F37"/>
    <w:rsid w:val="00BA3994"/>
    <w:rsid w:val="00BC4146"/>
    <w:rsid w:val="00BC717F"/>
    <w:rsid w:val="00BD0367"/>
    <w:rsid w:val="00BD6DEA"/>
    <w:rsid w:val="00BE1A79"/>
    <w:rsid w:val="00BE3AA5"/>
    <w:rsid w:val="00C1421C"/>
    <w:rsid w:val="00C2184F"/>
    <w:rsid w:val="00C21992"/>
    <w:rsid w:val="00C31EDB"/>
    <w:rsid w:val="00C44349"/>
    <w:rsid w:val="00C51944"/>
    <w:rsid w:val="00C51C4F"/>
    <w:rsid w:val="00C55AFD"/>
    <w:rsid w:val="00C55C81"/>
    <w:rsid w:val="00C61CF4"/>
    <w:rsid w:val="00C751A5"/>
    <w:rsid w:val="00C77B52"/>
    <w:rsid w:val="00C81349"/>
    <w:rsid w:val="00CA304F"/>
    <w:rsid w:val="00CA68C5"/>
    <w:rsid w:val="00CA708B"/>
    <w:rsid w:val="00CB5655"/>
    <w:rsid w:val="00CD1213"/>
    <w:rsid w:val="00CF56F7"/>
    <w:rsid w:val="00D00CB1"/>
    <w:rsid w:val="00D0728E"/>
    <w:rsid w:val="00D1630A"/>
    <w:rsid w:val="00D455E1"/>
    <w:rsid w:val="00D4679F"/>
    <w:rsid w:val="00D50CBD"/>
    <w:rsid w:val="00D52457"/>
    <w:rsid w:val="00D5753F"/>
    <w:rsid w:val="00D72919"/>
    <w:rsid w:val="00D9131B"/>
    <w:rsid w:val="00DB5C66"/>
    <w:rsid w:val="00DD2464"/>
    <w:rsid w:val="00DD4A6D"/>
    <w:rsid w:val="00DD5472"/>
    <w:rsid w:val="00DD78FC"/>
    <w:rsid w:val="00E05114"/>
    <w:rsid w:val="00E1086B"/>
    <w:rsid w:val="00E243E0"/>
    <w:rsid w:val="00E6501B"/>
    <w:rsid w:val="00E71F54"/>
    <w:rsid w:val="00E73352"/>
    <w:rsid w:val="00E74468"/>
    <w:rsid w:val="00E7616D"/>
    <w:rsid w:val="00E82C34"/>
    <w:rsid w:val="00E87902"/>
    <w:rsid w:val="00E966AE"/>
    <w:rsid w:val="00EA07A3"/>
    <w:rsid w:val="00EA4075"/>
    <w:rsid w:val="00EA4F87"/>
    <w:rsid w:val="00EA71BF"/>
    <w:rsid w:val="00EB3BCA"/>
    <w:rsid w:val="00ED0308"/>
    <w:rsid w:val="00ED0997"/>
    <w:rsid w:val="00ED23BE"/>
    <w:rsid w:val="00EE5172"/>
    <w:rsid w:val="00F057A5"/>
    <w:rsid w:val="00F15C2E"/>
    <w:rsid w:val="00F16DAF"/>
    <w:rsid w:val="00F27B6E"/>
    <w:rsid w:val="00F31AAD"/>
    <w:rsid w:val="00F4256D"/>
    <w:rsid w:val="00F44E6C"/>
    <w:rsid w:val="00F6064C"/>
    <w:rsid w:val="00F64602"/>
    <w:rsid w:val="00F6492C"/>
    <w:rsid w:val="00F76693"/>
    <w:rsid w:val="00FA113E"/>
    <w:rsid w:val="00FA1621"/>
    <w:rsid w:val="00FA32AA"/>
    <w:rsid w:val="00FA7D11"/>
    <w:rsid w:val="00FB6805"/>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1FD51"/>
  <w14:defaultImageDpi w14:val="300"/>
  <w15:docId w15:val="{90E62717-EDA5-4A1C-9684-0ED9A9C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link w:val="ListParagraphChar"/>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 w:type="paragraph" w:customStyle="1" w:styleId="m-6414405808933103620msolistparagraph">
    <w:name w:val="m_-6414405808933103620msolistparagraph"/>
    <w:basedOn w:val="Normal"/>
    <w:rsid w:val="000207D4"/>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FA1621"/>
    <w:rPr>
      <w:color w:val="605E5C"/>
      <w:shd w:val="clear" w:color="auto" w:fill="E1DFDD"/>
    </w:rPr>
  </w:style>
  <w:style w:type="paragraph" w:customStyle="1" w:styleId="m8208900536627950683msolistparagraph">
    <w:name w:val="m_8208900536627950683msolistparagraph"/>
    <w:basedOn w:val="Normal"/>
    <w:rsid w:val="00D4679F"/>
    <w:pPr>
      <w:spacing w:before="100" w:beforeAutospacing="1" w:after="100" w:afterAutospacing="1"/>
    </w:pPr>
    <w:rPr>
      <w:rFonts w:ascii="Times New Roman" w:eastAsia="Times New Roman" w:hAnsi="Times New Roman" w:cs="Times New Roman"/>
    </w:rPr>
  </w:style>
  <w:style w:type="paragraph" w:customStyle="1" w:styleId="m-2821100997848809700msolistparagraph">
    <w:name w:val="m_-2821100997848809700msolistparagraph"/>
    <w:basedOn w:val="Normal"/>
    <w:rsid w:val="00A660E2"/>
    <w:pPr>
      <w:spacing w:before="100" w:beforeAutospacing="1" w:after="100" w:afterAutospacing="1"/>
    </w:pPr>
    <w:rPr>
      <w:rFonts w:ascii="Times New Roman" w:eastAsia="Times New Roman" w:hAnsi="Times New Roman" w:cs="Times New Roman"/>
    </w:rPr>
  </w:style>
  <w:style w:type="paragraph" w:customStyle="1" w:styleId="xparagraph">
    <w:name w:val="x_paragraph"/>
    <w:basedOn w:val="Normal"/>
    <w:rsid w:val="00A76DD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416117"/>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31A4E"/>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FA113E"/>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FA113E"/>
  </w:style>
  <w:style w:type="character" w:customStyle="1" w:styleId="eop">
    <w:name w:val="eop"/>
    <w:basedOn w:val="DefaultParagraphFont"/>
    <w:rsid w:val="00FA113E"/>
  </w:style>
  <w:style w:type="character" w:customStyle="1" w:styleId="EveningUpdateParagraphTextChar">
    <w:name w:val="Evening Update Paragraph Text Char"/>
    <w:basedOn w:val="DefaultParagraphFont"/>
    <w:link w:val="EveningUpdateParagraphText"/>
    <w:locked/>
    <w:rsid w:val="00491A7F"/>
    <w:rPr>
      <w:rFonts w:ascii="Avenir Next LT Pro" w:hAnsi="Avenir Next LT Pro"/>
      <w:spacing w:val="24"/>
    </w:rPr>
  </w:style>
  <w:style w:type="paragraph" w:customStyle="1" w:styleId="EveningUpdateParagraphText">
    <w:name w:val="Evening Update Paragraph Text"/>
    <w:basedOn w:val="Normal"/>
    <w:link w:val="EveningUpdateParagraphTextChar"/>
    <w:rsid w:val="00491A7F"/>
    <w:pPr>
      <w:numPr>
        <w:numId w:val="17"/>
      </w:numPr>
      <w:spacing w:before="240" w:after="240"/>
    </w:pPr>
    <w:rPr>
      <w:rFonts w:ascii="Avenir Next LT Pro" w:hAnsi="Avenir Next LT Pro"/>
      <w:spacing w:val="24"/>
    </w:rPr>
  </w:style>
  <w:style w:type="character" w:customStyle="1" w:styleId="EveningUpdateSubheadChar">
    <w:name w:val="Evening Update Subhead Char"/>
    <w:basedOn w:val="DefaultParagraphFont"/>
    <w:link w:val="EveningUpdateSubhead"/>
    <w:locked/>
    <w:rsid w:val="00491A7F"/>
    <w:rPr>
      <w:rFonts w:ascii="Avenir Next LT Pro" w:hAnsi="Avenir Next LT Pro"/>
      <w:b/>
      <w:bCs/>
      <w:spacing w:val="24"/>
    </w:rPr>
  </w:style>
  <w:style w:type="paragraph" w:customStyle="1" w:styleId="EveningUpdateSubhead">
    <w:name w:val="Evening Update Subhead"/>
    <w:basedOn w:val="Normal"/>
    <w:link w:val="EveningUpdateSubheadChar"/>
    <w:rsid w:val="00491A7F"/>
    <w:rPr>
      <w:rFonts w:ascii="Avenir Next LT Pro" w:hAnsi="Avenir Next LT Pro"/>
      <w:b/>
      <w:bCs/>
      <w:spacing w:val="24"/>
    </w:rPr>
  </w:style>
  <w:style w:type="character" w:customStyle="1" w:styleId="EveningUpdateSubbullet1Char">
    <w:name w:val="Evening Update Subbullet 1 Char"/>
    <w:basedOn w:val="DefaultParagraphFont"/>
    <w:link w:val="EveningUpdateSubbullet1"/>
    <w:locked/>
    <w:rsid w:val="00491A7F"/>
    <w:rPr>
      <w:rFonts w:ascii="Avenir Next LT Pro" w:hAnsi="Avenir Next LT Pro"/>
      <w:spacing w:val="24"/>
    </w:rPr>
  </w:style>
  <w:style w:type="paragraph" w:customStyle="1" w:styleId="EveningUpdateSubbullet1">
    <w:name w:val="Evening Update Subbullet 1"/>
    <w:basedOn w:val="Normal"/>
    <w:link w:val="EveningUpdateSubbullet1Char"/>
    <w:rsid w:val="00491A7F"/>
    <w:pPr>
      <w:numPr>
        <w:ilvl w:val="1"/>
        <w:numId w:val="17"/>
      </w:numPr>
      <w:spacing w:before="240" w:after="240"/>
      <w:contextualSpacing/>
    </w:pPr>
    <w:rPr>
      <w:rFonts w:ascii="Avenir Next LT Pro" w:hAnsi="Avenir Next LT Pro"/>
      <w:spacing w:val="24"/>
    </w:rPr>
  </w:style>
  <w:style w:type="character" w:customStyle="1" w:styleId="EveningUpdateSubbullet2Char">
    <w:name w:val="Evening Update Subbullet 2 Char"/>
    <w:basedOn w:val="DefaultParagraphFont"/>
    <w:link w:val="EveningUpdateSubbullet2"/>
    <w:locked/>
    <w:rsid w:val="00491A7F"/>
    <w:rPr>
      <w:rFonts w:ascii="Avenir Next LT Pro" w:hAnsi="Avenir Next LT Pro"/>
      <w:spacing w:val="24"/>
    </w:rPr>
  </w:style>
  <w:style w:type="paragraph" w:customStyle="1" w:styleId="EveningUpdateSubbullet2">
    <w:name w:val="Evening Update Subbullet 2"/>
    <w:basedOn w:val="Normal"/>
    <w:link w:val="EveningUpdateSubbullet2Char"/>
    <w:rsid w:val="00491A7F"/>
    <w:pPr>
      <w:numPr>
        <w:ilvl w:val="3"/>
        <w:numId w:val="18"/>
      </w:numPr>
      <w:spacing w:after="240"/>
      <w:contextualSpacing/>
    </w:pPr>
    <w:rPr>
      <w:rFonts w:ascii="Avenir Next LT Pro" w:hAnsi="Avenir Next LT Pro"/>
      <w:spacing w:val="24"/>
    </w:rPr>
  </w:style>
  <w:style w:type="character" w:customStyle="1" w:styleId="EveningUpdateTertiarySubheadingChar">
    <w:name w:val="Evening Update Tertiary Subheading Char"/>
    <w:basedOn w:val="DefaultParagraphFont"/>
    <w:link w:val="EveningUpdateTertiarySubheading"/>
    <w:locked/>
    <w:rsid w:val="00491A7F"/>
    <w:rPr>
      <w:rFonts w:ascii="Avenir Next LT Pro" w:hAnsi="Avenir Next LT Pro"/>
      <w:b/>
      <w:bCs/>
      <w:spacing w:val="24"/>
    </w:rPr>
  </w:style>
  <w:style w:type="paragraph" w:customStyle="1" w:styleId="EveningUpdateTertiarySubheading">
    <w:name w:val="Evening Update Tertiary Subheading"/>
    <w:basedOn w:val="Normal"/>
    <w:link w:val="EveningUpdateTertiarySubheadingChar"/>
    <w:rsid w:val="00491A7F"/>
    <w:pPr>
      <w:ind w:left="360"/>
    </w:pPr>
    <w:rPr>
      <w:rFonts w:ascii="Avenir Next LT Pro" w:hAnsi="Avenir Next LT Pro"/>
      <w:b/>
      <w:bCs/>
      <w:spacing w:val="24"/>
    </w:rPr>
  </w:style>
  <w:style w:type="character" w:customStyle="1" w:styleId="EveningUpdateDatelineChar">
    <w:name w:val="Evening Update Dateline Char"/>
    <w:basedOn w:val="DefaultParagraphFont"/>
    <w:link w:val="EveningUpdateDateline"/>
    <w:locked/>
    <w:rsid w:val="00ED23BE"/>
    <w:rPr>
      <w:rFonts w:ascii="Avenir Next LT Pro" w:hAnsi="Avenir Next LT Pro"/>
      <w:b/>
      <w:bCs/>
      <w:spacing w:val="24"/>
    </w:rPr>
  </w:style>
  <w:style w:type="paragraph" w:customStyle="1" w:styleId="EveningUpdateDateline">
    <w:name w:val="Evening Update Dateline"/>
    <w:basedOn w:val="Normal"/>
    <w:link w:val="EveningUpdateDatelineChar"/>
    <w:rsid w:val="00ED23BE"/>
    <w:pPr>
      <w:jc w:val="center"/>
    </w:pPr>
    <w:rPr>
      <w:rFonts w:ascii="Avenir Next LT Pro" w:hAnsi="Avenir Next LT Pro"/>
      <w:b/>
      <w:bCs/>
      <w:spacing w:val="24"/>
    </w:rPr>
  </w:style>
  <w:style w:type="character" w:customStyle="1" w:styleId="ListParagraphChar">
    <w:name w:val="List Paragraph Char"/>
    <w:basedOn w:val="DefaultParagraphFont"/>
    <w:link w:val="ListParagraph"/>
    <w:uiPriority w:val="34"/>
    <w:locked/>
    <w:rsid w:val="004A43B6"/>
  </w:style>
  <w:style w:type="paragraph" w:customStyle="1" w:styleId="xxmsonormal">
    <w:name w:val="x_x_msonormal"/>
    <w:basedOn w:val="Normal"/>
    <w:rsid w:val="000D704C"/>
    <w:pPr>
      <w:spacing w:before="100" w:beforeAutospacing="1" w:after="100" w:afterAutospacing="1"/>
    </w:pPr>
    <w:rPr>
      <w:rFonts w:ascii="Times New Roman" w:eastAsia="Times New Roman" w:hAnsi="Times New Roman" w:cs="Times New Roman"/>
    </w:rPr>
  </w:style>
  <w:style w:type="paragraph" w:customStyle="1" w:styleId="xxmsolistparagraph">
    <w:name w:val="x_x_msolistparagraph"/>
    <w:basedOn w:val="Normal"/>
    <w:rsid w:val="000D704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975">
      <w:bodyDiv w:val="1"/>
      <w:marLeft w:val="0"/>
      <w:marRight w:val="0"/>
      <w:marTop w:val="0"/>
      <w:marBottom w:val="0"/>
      <w:divBdr>
        <w:top w:val="none" w:sz="0" w:space="0" w:color="auto"/>
        <w:left w:val="none" w:sz="0" w:space="0" w:color="auto"/>
        <w:bottom w:val="none" w:sz="0" w:space="0" w:color="auto"/>
        <w:right w:val="none" w:sz="0" w:space="0" w:color="auto"/>
      </w:divBdr>
    </w:div>
    <w:div w:id="16319562">
      <w:bodyDiv w:val="1"/>
      <w:marLeft w:val="0"/>
      <w:marRight w:val="0"/>
      <w:marTop w:val="0"/>
      <w:marBottom w:val="0"/>
      <w:divBdr>
        <w:top w:val="none" w:sz="0" w:space="0" w:color="auto"/>
        <w:left w:val="none" w:sz="0" w:space="0" w:color="auto"/>
        <w:bottom w:val="none" w:sz="0" w:space="0" w:color="auto"/>
        <w:right w:val="none" w:sz="0" w:space="0" w:color="auto"/>
      </w:divBdr>
    </w:div>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51003287">
      <w:bodyDiv w:val="1"/>
      <w:marLeft w:val="0"/>
      <w:marRight w:val="0"/>
      <w:marTop w:val="0"/>
      <w:marBottom w:val="0"/>
      <w:divBdr>
        <w:top w:val="none" w:sz="0" w:space="0" w:color="auto"/>
        <w:left w:val="none" w:sz="0" w:space="0" w:color="auto"/>
        <w:bottom w:val="none" w:sz="0" w:space="0" w:color="auto"/>
        <w:right w:val="none" w:sz="0" w:space="0" w:color="auto"/>
      </w:divBdr>
    </w:div>
    <w:div w:id="58091564">
      <w:bodyDiv w:val="1"/>
      <w:marLeft w:val="0"/>
      <w:marRight w:val="0"/>
      <w:marTop w:val="0"/>
      <w:marBottom w:val="0"/>
      <w:divBdr>
        <w:top w:val="none" w:sz="0" w:space="0" w:color="auto"/>
        <w:left w:val="none" w:sz="0" w:space="0" w:color="auto"/>
        <w:bottom w:val="none" w:sz="0" w:space="0" w:color="auto"/>
        <w:right w:val="none" w:sz="0" w:space="0" w:color="auto"/>
      </w:divBdr>
    </w:div>
    <w:div w:id="59329209">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87764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72703526">
      <w:bodyDiv w:val="1"/>
      <w:marLeft w:val="0"/>
      <w:marRight w:val="0"/>
      <w:marTop w:val="0"/>
      <w:marBottom w:val="0"/>
      <w:divBdr>
        <w:top w:val="none" w:sz="0" w:space="0" w:color="auto"/>
        <w:left w:val="none" w:sz="0" w:space="0" w:color="auto"/>
        <w:bottom w:val="none" w:sz="0" w:space="0" w:color="auto"/>
        <w:right w:val="none" w:sz="0" w:space="0" w:color="auto"/>
      </w:divBdr>
    </w:div>
    <w:div w:id="73862946">
      <w:bodyDiv w:val="1"/>
      <w:marLeft w:val="0"/>
      <w:marRight w:val="0"/>
      <w:marTop w:val="0"/>
      <w:marBottom w:val="0"/>
      <w:divBdr>
        <w:top w:val="none" w:sz="0" w:space="0" w:color="auto"/>
        <w:left w:val="none" w:sz="0" w:space="0" w:color="auto"/>
        <w:bottom w:val="none" w:sz="0" w:space="0" w:color="auto"/>
        <w:right w:val="none" w:sz="0" w:space="0" w:color="auto"/>
      </w:divBdr>
    </w:div>
    <w:div w:id="80220518">
      <w:bodyDiv w:val="1"/>
      <w:marLeft w:val="0"/>
      <w:marRight w:val="0"/>
      <w:marTop w:val="0"/>
      <w:marBottom w:val="0"/>
      <w:divBdr>
        <w:top w:val="none" w:sz="0" w:space="0" w:color="auto"/>
        <w:left w:val="none" w:sz="0" w:space="0" w:color="auto"/>
        <w:bottom w:val="none" w:sz="0" w:space="0" w:color="auto"/>
        <w:right w:val="none" w:sz="0" w:space="0" w:color="auto"/>
      </w:divBdr>
    </w:div>
    <w:div w:id="83720931">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56268117">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1778892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65697430">
      <w:bodyDiv w:val="1"/>
      <w:marLeft w:val="0"/>
      <w:marRight w:val="0"/>
      <w:marTop w:val="0"/>
      <w:marBottom w:val="0"/>
      <w:divBdr>
        <w:top w:val="none" w:sz="0" w:space="0" w:color="auto"/>
        <w:left w:val="none" w:sz="0" w:space="0" w:color="auto"/>
        <w:bottom w:val="none" w:sz="0" w:space="0" w:color="auto"/>
        <w:right w:val="none" w:sz="0" w:space="0" w:color="auto"/>
      </w:divBdr>
    </w:div>
    <w:div w:id="266349582">
      <w:bodyDiv w:val="1"/>
      <w:marLeft w:val="0"/>
      <w:marRight w:val="0"/>
      <w:marTop w:val="0"/>
      <w:marBottom w:val="0"/>
      <w:divBdr>
        <w:top w:val="none" w:sz="0" w:space="0" w:color="auto"/>
        <w:left w:val="none" w:sz="0" w:space="0" w:color="auto"/>
        <w:bottom w:val="none" w:sz="0" w:space="0" w:color="auto"/>
        <w:right w:val="none" w:sz="0" w:space="0" w:color="auto"/>
      </w:divBdr>
    </w:div>
    <w:div w:id="276523355">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89550795">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4024304">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676508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3222437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396708970">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3961860">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33400745">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48016602">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3715275">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481701398">
      <w:bodyDiv w:val="1"/>
      <w:marLeft w:val="0"/>
      <w:marRight w:val="0"/>
      <w:marTop w:val="0"/>
      <w:marBottom w:val="0"/>
      <w:divBdr>
        <w:top w:val="none" w:sz="0" w:space="0" w:color="auto"/>
        <w:left w:val="none" w:sz="0" w:space="0" w:color="auto"/>
        <w:bottom w:val="none" w:sz="0" w:space="0" w:color="auto"/>
        <w:right w:val="none" w:sz="0" w:space="0" w:color="auto"/>
      </w:divBdr>
    </w:div>
    <w:div w:id="507907605">
      <w:bodyDiv w:val="1"/>
      <w:marLeft w:val="0"/>
      <w:marRight w:val="0"/>
      <w:marTop w:val="0"/>
      <w:marBottom w:val="0"/>
      <w:divBdr>
        <w:top w:val="none" w:sz="0" w:space="0" w:color="auto"/>
        <w:left w:val="none" w:sz="0" w:space="0" w:color="auto"/>
        <w:bottom w:val="none" w:sz="0" w:space="0" w:color="auto"/>
        <w:right w:val="none" w:sz="0" w:space="0" w:color="auto"/>
      </w:divBdr>
    </w:div>
    <w:div w:id="511645687">
      <w:bodyDiv w:val="1"/>
      <w:marLeft w:val="0"/>
      <w:marRight w:val="0"/>
      <w:marTop w:val="0"/>
      <w:marBottom w:val="0"/>
      <w:divBdr>
        <w:top w:val="none" w:sz="0" w:space="0" w:color="auto"/>
        <w:left w:val="none" w:sz="0" w:space="0" w:color="auto"/>
        <w:bottom w:val="none" w:sz="0" w:space="0" w:color="auto"/>
        <w:right w:val="none" w:sz="0" w:space="0" w:color="auto"/>
      </w:divBdr>
    </w:div>
    <w:div w:id="513498011">
      <w:bodyDiv w:val="1"/>
      <w:marLeft w:val="0"/>
      <w:marRight w:val="0"/>
      <w:marTop w:val="0"/>
      <w:marBottom w:val="0"/>
      <w:divBdr>
        <w:top w:val="none" w:sz="0" w:space="0" w:color="auto"/>
        <w:left w:val="none" w:sz="0" w:space="0" w:color="auto"/>
        <w:bottom w:val="none" w:sz="0" w:space="0" w:color="auto"/>
        <w:right w:val="none" w:sz="0" w:space="0" w:color="auto"/>
      </w:divBdr>
    </w:div>
    <w:div w:id="526792555">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36089020">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46920066">
      <w:bodyDiv w:val="1"/>
      <w:marLeft w:val="0"/>
      <w:marRight w:val="0"/>
      <w:marTop w:val="0"/>
      <w:marBottom w:val="0"/>
      <w:divBdr>
        <w:top w:val="none" w:sz="0" w:space="0" w:color="auto"/>
        <w:left w:val="none" w:sz="0" w:space="0" w:color="auto"/>
        <w:bottom w:val="none" w:sz="0" w:space="0" w:color="auto"/>
        <w:right w:val="none" w:sz="0" w:space="0" w:color="auto"/>
      </w:divBdr>
    </w:div>
    <w:div w:id="556818887">
      <w:bodyDiv w:val="1"/>
      <w:marLeft w:val="0"/>
      <w:marRight w:val="0"/>
      <w:marTop w:val="0"/>
      <w:marBottom w:val="0"/>
      <w:divBdr>
        <w:top w:val="none" w:sz="0" w:space="0" w:color="auto"/>
        <w:left w:val="none" w:sz="0" w:space="0" w:color="auto"/>
        <w:bottom w:val="none" w:sz="0" w:space="0" w:color="auto"/>
        <w:right w:val="none" w:sz="0" w:space="0" w:color="auto"/>
      </w:divBdr>
    </w:div>
    <w:div w:id="557014227">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79170454">
      <w:bodyDiv w:val="1"/>
      <w:marLeft w:val="0"/>
      <w:marRight w:val="0"/>
      <w:marTop w:val="0"/>
      <w:marBottom w:val="0"/>
      <w:divBdr>
        <w:top w:val="none" w:sz="0" w:space="0" w:color="auto"/>
        <w:left w:val="none" w:sz="0" w:space="0" w:color="auto"/>
        <w:bottom w:val="none" w:sz="0" w:space="0" w:color="auto"/>
        <w:right w:val="none" w:sz="0" w:space="0" w:color="auto"/>
      </w:divBdr>
    </w:div>
    <w:div w:id="580405871">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593978327">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48680136">
      <w:bodyDiv w:val="1"/>
      <w:marLeft w:val="0"/>
      <w:marRight w:val="0"/>
      <w:marTop w:val="0"/>
      <w:marBottom w:val="0"/>
      <w:divBdr>
        <w:top w:val="none" w:sz="0" w:space="0" w:color="auto"/>
        <w:left w:val="none" w:sz="0" w:space="0" w:color="auto"/>
        <w:bottom w:val="none" w:sz="0" w:space="0" w:color="auto"/>
        <w:right w:val="none" w:sz="0" w:space="0" w:color="auto"/>
      </w:divBdr>
    </w:div>
    <w:div w:id="661274981">
      <w:bodyDiv w:val="1"/>
      <w:marLeft w:val="0"/>
      <w:marRight w:val="0"/>
      <w:marTop w:val="0"/>
      <w:marBottom w:val="0"/>
      <w:divBdr>
        <w:top w:val="none" w:sz="0" w:space="0" w:color="auto"/>
        <w:left w:val="none" w:sz="0" w:space="0" w:color="auto"/>
        <w:bottom w:val="none" w:sz="0" w:space="0" w:color="auto"/>
        <w:right w:val="none" w:sz="0" w:space="0" w:color="auto"/>
      </w:divBdr>
    </w:div>
    <w:div w:id="662507811">
      <w:bodyDiv w:val="1"/>
      <w:marLeft w:val="0"/>
      <w:marRight w:val="0"/>
      <w:marTop w:val="0"/>
      <w:marBottom w:val="0"/>
      <w:divBdr>
        <w:top w:val="none" w:sz="0" w:space="0" w:color="auto"/>
        <w:left w:val="none" w:sz="0" w:space="0" w:color="auto"/>
        <w:bottom w:val="none" w:sz="0" w:space="0" w:color="auto"/>
        <w:right w:val="none" w:sz="0" w:space="0" w:color="auto"/>
      </w:divBdr>
    </w:div>
    <w:div w:id="663776497">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64236841">
      <w:bodyDiv w:val="1"/>
      <w:marLeft w:val="0"/>
      <w:marRight w:val="0"/>
      <w:marTop w:val="0"/>
      <w:marBottom w:val="0"/>
      <w:divBdr>
        <w:top w:val="none" w:sz="0" w:space="0" w:color="auto"/>
        <w:left w:val="none" w:sz="0" w:space="0" w:color="auto"/>
        <w:bottom w:val="none" w:sz="0" w:space="0" w:color="auto"/>
        <w:right w:val="none" w:sz="0" w:space="0" w:color="auto"/>
      </w:divBdr>
    </w:div>
    <w:div w:id="665861778">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81712042">
      <w:bodyDiv w:val="1"/>
      <w:marLeft w:val="0"/>
      <w:marRight w:val="0"/>
      <w:marTop w:val="0"/>
      <w:marBottom w:val="0"/>
      <w:divBdr>
        <w:top w:val="none" w:sz="0" w:space="0" w:color="auto"/>
        <w:left w:val="none" w:sz="0" w:space="0" w:color="auto"/>
        <w:bottom w:val="none" w:sz="0" w:space="0" w:color="auto"/>
        <w:right w:val="none" w:sz="0" w:space="0" w:color="auto"/>
      </w:divBdr>
    </w:div>
    <w:div w:id="695887138">
      <w:bodyDiv w:val="1"/>
      <w:marLeft w:val="0"/>
      <w:marRight w:val="0"/>
      <w:marTop w:val="0"/>
      <w:marBottom w:val="0"/>
      <w:divBdr>
        <w:top w:val="none" w:sz="0" w:space="0" w:color="auto"/>
        <w:left w:val="none" w:sz="0" w:space="0" w:color="auto"/>
        <w:bottom w:val="none" w:sz="0" w:space="0" w:color="auto"/>
        <w:right w:val="none" w:sz="0" w:space="0" w:color="auto"/>
      </w:divBdr>
    </w:div>
    <w:div w:id="698510635">
      <w:bodyDiv w:val="1"/>
      <w:marLeft w:val="0"/>
      <w:marRight w:val="0"/>
      <w:marTop w:val="0"/>
      <w:marBottom w:val="0"/>
      <w:divBdr>
        <w:top w:val="none" w:sz="0" w:space="0" w:color="auto"/>
        <w:left w:val="none" w:sz="0" w:space="0" w:color="auto"/>
        <w:bottom w:val="none" w:sz="0" w:space="0" w:color="auto"/>
        <w:right w:val="none" w:sz="0" w:space="0" w:color="auto"/>
      </w:divBdr>
    </w:div>
    <w:div w:id="698631270">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19791283">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0542046">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36917685">
      <w:bodyDiv w:val="1"/>
      <w:marLeft w:val="0"/>
      <w:marRight w:val="0"/>
      <w:marTop w:val="0"/>
      <w:marBottom w:val="0"/>
      <w:divBdr>
        <w:top w:val="none" w:sz="0" w:space="0" w:color="auto"/>
        <w:left w:val="none" w:sz="0" w:space="0" w:color="auto"/>
        <w:bottom w:val="none" w:sz="0" w:space="0" w:color="auto"/>
        <w:right w:val="none" w:sz="0" w:space="0" w:color="auto"/>
      </w:divBdr>
    </w:div>
    <w:div w:id="855996507">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884370565">
      <w:bodyDiv w:val="1"/>
      <w:marLeft w:val="0"/>
      <w:marRight w:val="0"/>
      <w:marTop w:val="0"/>
      <w:marBottom w:val="0"/>
      <w:divBdr>
        <w:top w:val="none" w:sz="0" w:space="0" w:color="auto"/>
        <w:left w:val="none" w:sz="0" w:space="0" w:color="auto"/>
        <w:bottom w:val="none" w:sz="0" w:space="0" w:color="auto"/>
        <w:right w:val="none" w:sz="0" w:space="0" w:color="auto"/>
      </w:divBdr>
    </w:div>
    <w:div w:id="896359247">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5573361">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38949233">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47732470">
      <w:bodyDiv w:val="1"/>
      <w:marLeft w:val="0"/>
      <w:marRight w:val="0"/>
      <w:marTop w:val="0"/>
      <w:marBottom w:val="0"/>
      <w:divBdr>
        <w:top w:val="none" w:sz="0" w:space="0" w:color="auto"/>
        <w:left w:val="none" w:sz="0" w:space="0" w:color="auto"/>
        <w:bottom w:val="none" w:sz="0" w:space="0" w:color="auto"/>
        <w:right w:val="none" w:sz="0" w:space="0" w:color="auto"/>
      </w:divBdr>
    </w:div>
    <w:div w:id="95513545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61112891">
      <w:bodyDiv w:val="1"/>
      <w:marLeft w:val="0"/>
      <w:marRight w:val="0"/>
      <w:marTop w:val="0"/>
      <w:marBottom w:val="0"/>
      <w:divBdr>
        <w:top w:val="none" w:sz="0" w:space="0" w:color="auto"/>
        <w:left w:val="none" w:sz="0" w:space="0" w:color="auto"/>
        <w:bottom w:val="none" w:sz="0" w:space="0" w:color="auto"/>
        <w:right w:val="none" w:sz="0" w:space="0" w:color="auto"/>
      </w:divBdr>
    </w:div>
    <w:div w:id="968899731">
      <w:bodyDiv w:val="1"/>
      <w:marLeft w:val="0"/>
      <w:marRight w:val="0"/>
      <w:marTop w:val="0"/>
      <w:marBottom w:val="0"/>
      <w:divBdr>
        <w:top w:val="none" w:sz="0" w:space="0" w:color="auto"/>
        <w:left w:val="none" w:sz="0" w:space="0" w:color="auto"/>
        <w:bottom w:val="none" w:sz="0" w:space="0" w:color="auto"/>
        <w:right w:val="none" w:sz="0" w:space="0" w:color="auto"/>
      </w:divBdr>
    </w:div>
    <w:div w:id="980185524">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36659725">
      <w:bodyDiv w:val="1"/>
      <w:marLeft w:val="0"/>
      <w:marRight w:val="0"/>
      <w:marTop w:val="0"/>
      <w:marBottom w:val="0"/>
      <w:divBdr>
        <w:top w:val="none" w:sz="0" w:space="0" w:color="auto"/>
        <w:left w:val="none" w:sz="0" w:space="0" w:color="auto"/>
        <w:bottom w:val="none" w:sz="0" w:space="0" w:color="auto"/>
        <w:right w:val="none" w:sz="0" w:space="0" w:color="auto"/>
      </w:divBdr>
    </w:div>
    <w:div w:id="1038237021">
      <w:bodyDiv w:val="1"/>
      <w:marLeft w:val="0"/>
      <w:marRight w:val="0"/>
      <w:marTop w:val="0"/>
      <w:marBottom w:val="0"/>
      <w:divBdr>
        <w:top w:val="none" w:sz="0" w:space="0" w:color="auto"/>
        <w:left w:val="none" w:sz="0" w:space="0" w:color="auto"/>
        <w:bottom w:val="none" w:sz="0" w:space="0" w:color="auto"/>
        <w:right w:val="none" w:sz="0" w:space="0" w:color="auto"/>
      </w:divBdr>
    </w:div>
    <w:div w:id="1042171024">
      <w:bodyDiv w:val="1"/>
      <w:marLeft w:val="0"/>
      <w:marRight w:val="0"/>
      <w:marTop w:val="0"/>
      <w:marBottom w:val="0"/>
      <w:divBdr>
        <w:top w:val="none" w:sz="0" w:space="0" w:color="auto"/>
        <w:left w:val="none" w:sz="0" w:space="0" w:color="auto"/>
        <w:bottom w:val="none" w:sz="0" w:space="0" w:color="auto"/>
        <w:right w:val="none" w:sz="0" w:space="0" w:color="auto"/>
      </w:divBdr>
    </w:div>
    <w:div w:id="1050567081">
      <w:bodyDiv w:val="1"/>
      <w:marLeft w:val="0"/>
      <w:marRight w:val="0"/>
      <w:marTop w:val="0"/>
      <w:marBottom w:val="0"/>
      <w:divBdr>
        <w:top w:val="none" w:sz="0" w:space="0" w:color="auto"/>
        <w:left w:val="none" w:sz="0" w:space="0" w:color="auto"/>
        <w:bottom w:val="none" w:sz="0" w:space="0" w:color="auto"/>
        <w:right w:val="none" w:sz="0" w:space="0" w:color="auto"/>
      </w:divBdr>
    </w:div>
    <w:div w:id="1054305943">
      <w:bodyDiv w:val="1"/>
      <w:marLeft w:val="0"/>
      <w:marRight w:val="0"/>
      <w:marTop w:val="0"/>
      <w:marBottom w:val="0"/>
      <w:divBdr>
        <w:top w:val="none" w:sz="0" w:space="0" w:color="auto"/>
        <w:left w:val="none" w:sz="0" w:space="0" w:color="auto"/>
        <w:bottom w:val="none" w:sz="0" w:space="0" w:color="auto"/>
        <w:right w:val="none" w:sz="0" w:space="0" w:color="auto"/>
      </w:divBdr>
    </w:div>
    <w:div w:id="10558164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0061227">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89229982">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4936919">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09598345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2437758">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4131323">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189641499">
      <w:bodyDiv w:val="1"/>
      <w:marLeft w:val="0"/>
      <w:marRight w:val="0"/>
      <w:marTop w:val="0"/>
      <w:marBottom w:val="0"/>
      <w:divBdr>
        <w:top w:val="none" w:sz="0" w:space="0" w:color="auto"/>
        <w:left w:val="none" w:sz="0" w:space="0" w:color="auto"/>
        <w:bottom w:val="none" w:sz="0" w:space="0" w:color="auto"/>
        <w:right w:val="none" w:sz="0" w:space="0" w:color="auto"/>
      </w:divBdr>
    </w:div>
    <w:div w:id="1193421869">
      <w:bodyDiv w:val="1"/>
      <w:marLeft w:val="0"/>
      <w:marRight w:val="0"/>
      <w:marTop w:val="0"/>
      <w:marBottom w:val="0"/>
      <w:divBdr>
        <w:top w:val="none" w:sz="0" w:space="0" w:color="auto"/>
        <w:left w:val="none" w:sz="0" w:space="0" w:color="auto"/>
        <w:bottom w:val="none" w:sz="0" w:space="0" w:color="auto"/>
        <w:right w:val="none" w:sz="0" w:space="0" w:color="auto"/>
      </w:divBdr>
    </w:div>
    <w:div w:id="1218006099">
      <w:bodyDiv w:val="1"/>
      <w:marLeft w:val="0"/>
      <w:marRight w:val="0"/>
      <w:marTop w:val="0"/>
      <w:marBottom w:val="0"/>
      <w:divBdr>
        <w:top w:val="none" w:sz="0" w:space="0" w:color="auto"/>
        <w:left w:val="none" w:sz="0" w:space="0" w:color="auto"/>
        <w:bottom w:val="none" w:sz="0" w:space="0" w:color="auto"/>
        <w:right w:val="none" w:sz="0" w:space="0" w:color="auto"/>
      </w:divBdr>
    </w:div>
    <w:div w:id="1224295272">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32815453">
      <w:bodyDiv w:val="1"/>
      <w:marLeft w:val="0"/>
      <w:marRight w:val="0"/>
      <w:marTop w:val="0"/>
      <w:marBottom w:val="0"/>
      <w:divBdr>
        <w:top w:val="none" w:sz="0" w:space="0" w:color="auto"/>
        <w:left w:val="none" w:sz="0" w:space="0" w:color="auto"/>
        <w:bottom w:val="none" w:sz="0" w:space="0" w:color="auto"/>
        <w:right w:val="none" w:sz="0" w:space="0" w:color="auto"/>
      </w:divBdr>
    </w:div>
    <w:div w:id="1236741693">
      <w:bodyDiv w:val="1"/>
      <w:marLeft w:val="0"/>
      <w:marRight w:val="0"/>
      <w:marTop w:val="0"/>
      <w:marBottom w:val="0"/>
      <w:divBdr>
        <w:top w:val="none" w:sz="0" w:space="0" w:color="auto"/>
        <w:left w:val="none" w:sz="0" w:space="0" w:color="auto"/>
        <w:bottom w:val="none" w:sz="0" w:space="0" w:color="auto"/>
        <w:right w:val="none" w:sz="0" w:space="0" w:color="auto"/>
      </w:divBdr>
    </w:div>
    <w:div w:id="1240209093">
      <w:bodyDiv w:val="1"/>
      <w:marLeft w:val="0"/>
      <w:marRight w:val="0"/>
      <w:marTop w:val="0"/>
      <w:marBottom w:val="0"/>
      <w:divBdr>
        <w:top w:val="none" w:sz="0" w:space="0" w:color="auto"/>
        <w:left w:val="none" w:sz="0" w:space="0" w:color="auto"/>
        <w:bottom w:val="none" w:sz="0" w:space="0" w:color="auto"/>
        <w:right w:val="none" w:sz="0" w:space="0" w:color="auto"/>
      </w:divBdr>
    </w:div>
    <w:div w:id="1243683854">
      <w:bodyDiv w:val="1"/>
      <w:marLeft w:val="0"/>
      <w:marRight w:val="0"/>
      <w:marTop w:val="0"/>
      <w:marBottom w:val="0"/>
      <w:divBdr>
        <w:top w:val="none" w:sz="0" w:space="0" w:color="auto"/>
        <w:left w:val="none" w:sz="0" w:space="0" w:color="auto"/>
        <w:bottom w:val="none" w:sz="0" w:space="0" w:color="auto"/>
        <w:right w:val="none" w:sz="0" w:space="0" w:color="auto"/>
      </w:divBdr>
    </w:div>
    <w:div w:id="124861002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78566023">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294361822">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28634362">
      <w:bodyDiv w:val="1"/>
      <w:marLeft w:val="0"/>
      <w:marRight w:val="0"/>
      <w:marTop w:val="0"/>
      <w:marBottom w:val="0"/>
      <w:divBdr>
        <w:top w:val="none" w:sz="0" w:space="0" w:color="auto"/>
        <w:left w:val="none" w:sz="0" w:space="0" w:color="auto"/>
        <w:bottom w:val="none" w:sz="0" w:space="0" w:color="auto"/>
        <w:right w:val="none" w:sz="0" w:space="0" w:color="auto"/>
      </w:divBdr>
    </w:div>
    <w:div w:id="1340430159">
      <w:bodyDiv w:val="1"/>
      <w:marLeft w:val="0"/>
      <w:marRight w:val="0"/>
      <w:marTop w:val="0"/>
      <w:marBottom w:val="0"/>
      <w:divBdr>
        <w:top w:val="none" w:sz="0" w:space="0" w:color="auto"/>
        <w:left w:val="none" w:sz="0" w:space="0" w:color="auto"/>
        <w:bottom w:val="none" w:sz="0" w:space="0" w:color="auto"/>
        <w:right w:val="none" w:sz="0" w:space="0" w:color="auto"/>
      </w:divBdr>
    </w:div>
    <w:div w:id="1351686366">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37377075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34982798">
      <w:bodyDiv w:val="1"/>
      <w:marLeft w:val="0"/>
      <w:marRight w:val="0"/>
      <w:marTop w:val="0"/>
      <w:marBottom w:val="0"/>
      <w:divBdr>
        <w:top w:val="none" w:sz="0" w:space="0" w:color="auto"/>
        <w:left w:val="none" w:sz="0" w:space="0" w:color="auto"/>
        <w:bottom w:val="none" w:sz="0" w:space="0" w:color="auto"/>
        <w:right w:val="none" w:sz="0" w:space="0" w:color="auto"/>
      </w:divBdr>
    </w:div>
    <w:div w:id="1446340677">
      <w:bodyDiv w:val="1"/>
      <w:marLeft w:val="0"/>
      <w:marRight w:val="0"/>
      <w:marTop w:val="0"/>
      <w:marBottom w:val="0"/>
      <w:divBdr>
        <w:top w:val="none" w:sz="0" w:space="0" w:color="auto"/>
        <w:left w:val="none" w:sz="0" w:space="0" w:color="auto"/>
        <w:bottom w:val="none" w:sz="0" w:space="0" w:color="auto"/>
        <w:right w:val="none" w:sz="0" w:space="0" w:color="auto"/>
      </w:divBdr>
    </w:div>
    <w:div w:id="1456094587">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1964861">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21311252">
      <w:bodyDiv w:val="1"/>
      <w:marLeft w:val="0"/>
      <w:marRight w:val="0"/>
      <w:marTop w:val="0"/>
      <w:marBottom w:val="0"/>
      <w:divBdr>
        <w:top w:val="none" w:sz="0" w:space="0" w:color="auto"/>
        <w:left w:val="none" w:sz="0" w:space="0" w:color="auto"/>
        <w:bottom w:val="none" w:sz="0" w:space="0" w:color="auto"/>
        <w:right w:val="none" w:sz="0" w:space="0" w:color="auto"/>
      </w:divBdr>
    </w:div>
    <w:div w:id="1527210814">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550679366">
      <w:bodyDiv w:val="1"/>
      <w:marLeft w:val="0"/>
      <w:marRight w:val="0"/>
      <w:marTop w:val="0"/>
      <w:marBottom w:val="0"/>
      <w:divBdr>
        <w:top w:val="none" w:sz="0" w:space="0" w:color="auto"/>
        <w:left w:val="none" w:sz="0" w:space="0" w:color="auto"/>
        <w:bottom w:val="none" w:sz="0" w:space="0" w:color="auto"/>
        <w:right w:val="none" w:sz="0" w:space="0" w:color="auto"/>
      </w:divBdr>
    </w:div>
    <w:div w:id="1575236449">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10241217">
      <w:bodyDiv w:val="1"/>
      <w:marLeft w:val="0"/>
      <w:marRight w:val="0"/>
      <w:marTop w:val="0"/>
      <w:marBottom w:val="0"/>
      <w:divBdr>
        <w:top w:val="none" w:sz="0" w:space="0" w:color="auto"/>
        <w:left w:val="none" w:sz="0" w:space="0" w:color="auto"/>
        <w:bottom w:val="none" w:sz="0" w:space="0" w:color="auto"/>
        <w:right w:val="none" w:sz="0" w:space="0" w:color="auto"/>
      </w:divBdr>
    </w:div>
    <w:div w:id="1613511417">
      <w:bodyDiv w:val="1"/>
      <w:marLeft w:val="0"/>
      <w:marRight w:val="0"/>
      <w:marTop w:val="0"/>
      <w:marBottom w:val="0"/>
      <w:divBdr>
        <w:top w:val="none" w:sz="0" w:space="0" w:color="auto"/>
        <w:left w:val="none" w:sz="0" w:space="0" w:color="auto"/>
        <w:bottom w:val="none" w:sz="0" w:space="0" w:color="auto"/>
        <w:right w:val="none" w:sz="0" w:space="0" w:color="auto"/>
      </w:divBdr>
    </w:div>
    <w:div w:id="1614895321">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31279553">
      <w:bodyDiv w:val="1"/>
      <w:marLeft w:val="0"/>
      <w:marRight w:val="0"/>
      <w:marTop w:val="0"/>
      <w:marBottom w:val="0"/>
      <w:divBdr>
        <w:top w:val="none" w:sz="0" w:space="0" w:color="auto"/>
        <w:left w:val="none" w:sz="0" w:space="0" w:color="auto"/>
        <w:bottom w:val="none" w:sz="0" w:space="0" w:color="auto"/>
        <w:right w:val="none" w:sz="0" w:space="0" w:color="auto"/>
      </w:divBdr>
    </w:div>
    <w:div w:id="1636060591">
      <w:bodyDiv w:val="1"/>
      <w:marLeft w:val="0"/>
      <w:marRight w:val="0"/>
      <w:marTop w:val="0"/>
      <w:marBottom w:val="0"/>
      <w:divBdr>
        <w:top w:val="none" w:sz="0" w:space="0" w:color="auto"/>
        <w:left w:val="none" w:sz="0" w:space="0" w:color="auto"/>
        <w:bottom w:val="none" w:sz="0" w:space="0" w:color="auto"/>
        <w:right w:val="none" w:sz="0" w:space="0" w:color="auto"/>
      </w:divBdr>
    </w:div>
    <w:div w:id="1641033445">
      <w:bodyDiv w:val="1"/>
      <w:marLeft w:val="0"/>
      <w:marRight w:val="0"/>
      <w:marTop w:val="0"/>
      <w:marBottom w:val="0"/>
      <w:divBdr>
        <w:top w:val="none" w:sz="0" w:space="0" w:color="auto"/>
        <w:left w:val="none" w:sz="0" w:space="0" w:color="auto"/>
        <w:bottom w:val="none" w:sz="0" w:space="0" w:color="auto"/>
        <w:right w:val="none" w:sz="0" w:space="0" w:color="auto"/>
      </w:divBdr>
    </w:div>
    <w:div w:id="1642464148">
      <w:bodyDiv w:val="1"/>
      <w:marLeft w:val="0"/>
      <w:marRight w:val="0"/>
      <w:marTop w:val="0"/>
      <w:marBottom w:val="0"/>
      <w:divBdr>
        <w:top w:val="none" w:sz="0" w:space="0" w:color="auto"/>
        <w:left w:val="none" w:sz="0" w:space="0" w:color="auto"/>
        <w:bottom w:val="none" w:sz="0" w:space="0" w:color="auto"/>
        <w:right w:val="none" w:sz="0" w:space="0" w:color="auto"/>
      </w:divBdr>
    </w:div>
    <w:div w:id="1669596383">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3356631">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602088">
      <w:bodyDiv w:val="1"/>
      <w:marLeft w:val="0"/>
      <w:marRight w:val="0"/>
      <w:marTop w:val="0"/>
      <w:marBottom w:val="0"/>
      <w:divBdr>
        <w:top w:val="none" w:sz="0" w:space="0" w:color="auto"/>
        <w:left w:val="none" w:sz="0" w:space="0" w:color="auto"/>
        <w:bottom w:val="none" w:sz="0" w:space="0" w:color="auto"/>
        <w:right w:val="none" w:sz="0" w:space="0" w:color="auto"/>
      </w:divBdr>
    </w:div>
    <w:div w:id="1739286372">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536868">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56315431">
      <w:bodyDiv w:val="1"/>
      <w:marLeft w:val="0"/>
      <w:marRight w:val="0"/>
      <w:marTop w:val="0"/>
      <w:marBottom w:val="0"/>
      <w:divBdr>
        <w:top w:val="none" w:sz="0" w:space="0" w:color="auto"/>
        <w:left w:val="none" w:sz="0" w:space="0" w:color="auto"/>
        <w:bottom w:val="none" w:sz="0" w:space="0" w:color="auto"/>
        <w:right w:val="none" w:sz="0" w:space="0" w:color="auto"/>
      </w:divBdr>
    </w:div>
    <w:div w:id="1791587722">
      <w:bodyDiv w:val="1"/>
      <w:marLeft w:val="0"/>
      <w:marRight w:val="0"/>
      <w:marTop w:val="0"/>
      <w:marBottom w:val="0"/>
      <w:divBdr>
        <w:top w:val="none" w:sz="0" w:space="0" w:color="auto"/>
        <w:left w:val="none" w:sz="0" w:space="0" w:color="auto"/>
        <w:bottom w:val="none" w:sz="0" w:space="0" w:color="auto"/>
        <w:right w:val="none" w:sz="0" w:space="0" w:color="auto"/>
      </w:divBdr>
    </w:div>
    <w:div w:id="179439674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798793301">
      <w:bodyDiv w:val="1"/>
      <w:marLeft w:val="0"/>
      <w:marRight w:val="0"/>
      <w:marTop w:val="0"/>
      <w:marBottom w:val="0"/>
      <w:divBdr>
        <w:top w:val="none" w:sz="0" w:space="0" w:color="auto"/>
        <w:left w:val="none" w:sz="0" w:space="0" w:color="auto"/>
        <w:bottom w:val="none" w:sz="0" w:space="0" w:color="auto"/>
        <w:right w:val="none" w:sz="0" w:space="0" w:color="auto"/>
      </w:divBdr>
    </w:div>
    <w:div w:id="180041297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01999121">
      <w:bodyDiv w:val="1"/>
      <w:marLeft w:val="0"/>
      <w:marRight w:val="0"/>
      <w:marTop w:val="0"/>
      <w:marBottom w:val="0"/>
      <w:divBdr>
        <w:top w:val="none" w:sz="0" w:space="0" w:color="auto"/>
        <w:left w:val="none" w:sz="0" w:space="0" w:color="auto"/>
        <w:bottom w:val="none" w:sz="0" w:space="0" w:color="auto"/>
        <w:right w:val="none" w:sz="0" w:space="0" w:color="auto"/>
      </w:divBdr>
    </w:div>
    <w:div w:id="1803188296">
      <w:bodyDiv w:val="1"/>
      <w:marLeft w:val="0"/>
      <w:marRight w:val="0"/>
      <w:marTop w:val="0"/>
      <w:marBottom w:val="0"/>
      <w:divBdr>
        <w:top w:val="none" w:sz="0" w:space="0" w:color="auto"/>
        <w:left w:val="none" w:sz="0" w:space="0" w:color="auto"/>
        <w:bottom w:val="none" w:sz="0" w:space="0" w:color="auto"/>
        <w:right w:val="none" w:sz="0" w:space="0" w:color="auto"/>
      </w:divBdr>
    </w:div>
    <w:div w:id="1807430730">
      <w:bodyDiv w:val="1"/>
      <w:marLeft w:val="0"/>
      <w:marRight w:val="0"/>
      <w:marTop w:val="0"/>
      <w:marBottom w:val="0"/>
      <w:divBdr>
        <w:top w:val="none" w:sz="0" w:space="0" w:color="auto"/>
        <w:left w:val="none" w:sz="0" w:space="0" w:color="auto"/>
        <w:bottom w:val="none" w:sz="0" w:space="0" w:color="auto"/>
        <w:right w:val="none" w:sz="0" w:space="0" w:color="auto"/>
      </w:divBdr>
    </w:div>
    <w:div w:id="180861995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192143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34490096">
      <w:bodyDiv w:val="1"/>
      <w:marLeft w:val="0"/>
      <w:marRight w:val="0"/>
      <w:marTop w:val="0"/>
      <w:marBottom w:val="0"/>
      <w:divBdr>
        <w:top w:val="none" w:sz="0" w:space="0" w:color="auto"/>
        <w:left w:val="none" w:sz="0" w:space="0" w:color="auto"/>
        <w:bottom w:val="none" w:sz="0" w:space="0" w:color="auto"/>
        <w:right w:val="none" w:sz="0" w:space="0" w:color="auto"/>
      </w:divBdr>
    </w:div>
    <w:div w:id="1843350303">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65437485">
      <w:bodyDiv w:val="1"/>
      <w:marLeft w:val="0"/>
      <w:marRight w:val="0"/>
      <w:marTop w:val="0"/>
      <w:marBottom w:val="0"/>
      <w:divBdr>
        <w:top w:val="none" w:sz="0" w:space="0" w:color="auto"/>
        <w:left w:val="none" w:sz="0" w:space="0" w:color="auto"/>
        <w:bottom w:val="none" w:sz="0" w:space="0" w:color="auto"/>
        <w:right w:val="none" w:sz="0" w:space="0" w:color="auto"/>
      </w:divBdr>
    </w:div>
    <w:div w:id="1870606947">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0901602">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06330155">
      <w:bodyDiv w:val="1"/>
      <w:marLeft w:val="0"/>
      <w:marRight w:val="0"/>
      <w:marTop w:val="0"/>
      <w:marBottom w:val="0"/>
      <w:divBdr>
        <w:top w:val="none" w:sz="0" w:space="0" w:color="auto"/>
        <w:left w:val="none" w:sz="0" w:space="0" w:color="auto"/>
        <w:bottom w:val="none" w:sz="0" w:space="0" w:color="auto"/>
        <w:right w:val="none" w:sz="0" w:space="0" w:color="auto"/>
      </w:divBdr>
    </w:div>
    <w:div w:id="1908026686">
      <w:bodyDiv w:val="1"/>
      <w:marLeft w:val="0"/>
      <w:marRight w:val="0"/>
      <w:marTop w:val="0"/>
      <w:marBottom w:val="0"/>
      <w:divBdr>
        <w:top w:val="none" w:sz="0" w:space="0" w:color="auto"/>
        <w:left w:val="none" w:sz="0" w:space="0" w:color="auto"/>
        <w:bottom w:val="none" w:sz="0" w:space="0" w:color="auto"/>
        <w:right w:val="none" w:sz="0" w:space="0" w:color="auto"/>
      </w:divBdr>
    </w:div>
    <w:div w:id="1908762924">
      <w:bodyDiv w:val="1"/>
      <w:marLeft w:val="0"/>
      <w:marRight w:val="0"/>
      <w:marTop w:val="0"/>
      <w:marBottom w:val="0"/>
      <w:divBdr>
        <w:top w:val="none" w:sz="0" w:space="0" w:color="auto"/>
        <w:left w:val="none" w:sz="0" w:space="0" w:color="auto"/>
        <w:bottom w:val="none" w:sz="0" w:space="0" w:color="auto"/>
        <w:right w:val="none" w:sz="0" w:space="0" w:color="auto"/>
      </w:divBdr>
    </w:div>
    <w:div w:id="1916278080">
      <w:bodyDiv w:val="1"/>
      <w:marLeft w:val="0"/>
      <w:marRight w:val="0"/>
      <w:marTop w:val="0"/>
      <w:marBottom w:val="0"/>
      <w:divBdr>
        <w:top w:val="none" w:sz="0" w:space="0" w:color="auto"/>
        <w:left w:val="none" w:sz="0" w:space="0" w:color="auto"/>
        <w:bottom w:val="none" w:sz="0" w:space="0" w:color="auto"/>
        <w:right w:val="none" w:sz="0" w:space="0" w:color="auto"/>
      </w:divBdr>
    </w:div>
    <w:div w:id="193640258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1976597880">
      <w:bodyDiv w:val="1"/>
      <w:marLeft w:val="0"/>
      <w:marRight w:val="0"/>
      <w:marTop w:val="0"/>
      <w:marBottom w:val="0"/>
      <w:divBdr>
        <w:top w:val="none" w:sz="0" w:space="0" w:color="auto"/>
        <w:left w:val="none" w:sz="0" w:space="0" w:color="auto"/>
        <w:bottom w:val="none" w:sz="0" w:space="0" w:color="auto"/>
        <w:right w:val="none" w:sz="0" w:space="0" w:color="auto"/>
      </w:divBdr>
    </w:div>
    <w:div w:id="198554469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1828830">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19692437">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098479174">
      <w:bodyDiv w:val="1"/>
      <w:marLeft w:val="0"/>
      <w:marRight w:val="0"/>
      <w:marTop w:val="0"/>
      <w:marBottom w:val="0"/>
      <w:divBdr>
        <w:top w:val="none" w:sz="0" w:space="0" w:color="auto"/>
        <w:left w:val="none" w:sz="0" w:space="0" w:color="auto"/>
        <w:bottom w:val="none" w:sz="0" w:space="0" w:color="auto"/>
        <w:right w:val="none" w:sz="0" w:space="0" w:color="auto"/>
      </w:divBdr>
    </w:div>
    <w:div w:id="2112429899">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 w:id="2131510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stoa.com/r/ustoa-filemanager/source/resources/covid%20relief%20--%2012.21.20_the%20economic%20aid%20to%20hard-hit%20small%20businesses%20nonprofits%20and%20venues%20act_summary_final.pdf"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3D133EABCF8943BB7F40D40FA212C7" ma:contentTypeVersion="13" ma:contentTypeDescription="Create a new document." ma:contentTypeScope="" ma:versionID="c3b06b1cf074b390d2c12c5949d56332">
  <xsd:schema xmlns:xsd="http://www.w3.org/2001/XMLSchema" xmlns:xs="http://www.w3.org/2001/XMLSchema" xmlns:p="http://schemas.microsoft.com/office/2006/metadata/properties" xmlns:ns3="710cc46b-544a-4fc1-afe9-b89260dace3a" xmlns:ns4="a971f461-0891-4a74-b816-cc6642542115" targetNamespace="http://schemas.microsoft.com/office/2006/metadata/properties" ma:root="true" ma:fieldsID="4f1ab9c490c4481358b3d94c4d0460f4" ns3:_="" ns4:_="">
    <xsd:import namespace="710cc46b-544a-4fc1-afe9-b89260dace3a"/>
    <xsd:import namespace="a971f461-0891-4a74-b816-cc66425421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cc46b-544a-4fc1-afe9-b89260dac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1f461-0891-4a74-b816-cc66425421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D9FBEE-D1A3-4073-B351-218A34795347}">
  <ds:schemaRefs>
    <ds:schemaRef ds:uri="http://schemas.microsoft.com/sharepoint/v3/contenttype/forms"/>
  </ds:schemaRefs>
</ds:datastoreItem>
</file>

<file path=customXml/itemProps2.xml><?xml version="1.0" encoding="utf-8"?>
<ds:datastoreItem xmlns:ds="http://schemas.openxmlformats.org/officeDocument/2006/customXml" ds:itemID="{AE9C25F8-DDA9-4A88-9128-1DB598038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cc46b-544a-4fc1-afe9-b89260dace3a"/>
    <ds:schemaRef ds:uri="a971f461-0891-4a74-b816-cc6642542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D1AA7-E60A-4B03-A8A3-D6B7C7B412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USTOA</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3</cp:revision>
  <cp:lastPrinted>2020-03-24T00:26:00Z</cp:lastPrinted>
  <dcterms:created xsi:type="dcterms:W3CDTF">2020-12-22T18:44:00Z</dcterms:created>
  <dcterms:modified xsi:type="dcterms:W3CDTF">2020-12-22T18:52:00Z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0x010100C53D133EABCF8943BB7F40D40FA212C7</vt:lpwstr>
  </property>
</Properties>
</file>