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BBA" w14:textId="33E7987E" w:rsidR="00003E4C" w:rsidRPr="00236146" w:rsidRDefault="00236146" w:rsidP="00ED0997">
      <w:pPr>
        <w:shd w:val="clear" w:color="auto" w:fill="FFFFFF"/>
        <w:rPr>
          <w:rFonts w:asciiTheme="majorHAnsi" w:hAnsiTheme="majorHAnsi" w:cstheme="majorHAnsi"/>
          <w:color w:val="222222"/>
        </w:rPr>
      </w:pPr>
      <w:bookmarkStart w:id="0" w:name="OLE_LINK1"/>
      <w:r w:rsidRPr="00236146">
        <w:rPr>
          <w:rFonts w:asciiTheme="majorHAnsi" w:hAnsiTheme="majorHAnsi" w:cstheme="majorHAnsi"/>
          <w:color w:val="222222"/>
        </w:rPr>
        <w:t>October 1</w:t>
      </w:r>
      <w:r w:rsidR="00B16CA2" w:rsidRPr="00236146">
        <w:rPr>
          <w:rFonts w:asciiTheme="majorHAnsi" w:hAnsiTheme="majorHAnsi" w:cstheme="majorHAnsi"/>
          <w:color w:val="222222"/>
        </w:rPr>
        <w:t>,</w:t>
      </w:r>
      <w:r w:rsidR="00003E4C" w:rsidRPr="00236146">
        <w:rPr>
          <w:rFonts w:asciiTheme="majorHAnsi" w:hAnsiTheme="majorHAnsi" w:cstheme="majorHAnsi"/>
          <w:color w:val="222222"/>
        </w:rPr>
        <w:t xml:space="preserve"> 2020</w:t>
      </w:r>
    </w:p>
    <w:p w14:paraId="685D2FFA" w14:textId="77777777" w:rsidR="00003E4C" w:rsidRPr="00236146" w:rsidRDefault="00003E4C" w:rsidP="00ED0997">
      <w:pPr>
        <w:shd w:val="clear" w:color="auto" w:fill="FFFFFF"/>
        <w:rPr>
          <w:rFonts w:asciiTheme="majorHAnsi" w:hAnsiTheme="majorHAnsi" w:cstheme="majorHAnsi"/>
          <w:color w:val="222222"/>
        </w:rPr>
      </w:pPr>
    </w:p>
    <w:p w14:paraId="408BA17B" w14:textId="3E8FA4D4" w:rsidR="00236146" w:rsidRPr="00236146" w:rsidRDefault="00236146" w:rsidP="00236146">
      <w:pPr>
        <w:rPr>
          <w:rFonts w:asciiTheme="majorHAnsi" w:hAnsiTheme="majorHAnsi" w:cstheme="majorHAnsi"/>
        </w:rPr>
      </w:pPr>
      <w:r w:rsidRPr="00236146">
        <w:rPr>
          <w:rFonts w:asciiTheme="majorHAnsi" w:hAnsiTheme="majorHAnsi" w:cstheme="majorHAnsi"/>
        </w:rPr>
        <w:t>Below is our COVID-19 Update for October 1, 2020:</w:t>
      </w:r>
    </w:p>
    <w:p w14:paraId="47BECE4B" w14:textId="77777777" w:rsidR="00236146" w:rsidRPr="00236146" w:rsidRDefault="00236146" w:rsidP="00236146">
      <w:pPr>
        <w:rPr>
          <w:rFonts w:asciiTheme="majorHAnsi" w:hAnsiTheme="majorHAnsi" w:cstheme="majorHAnsi"/>
          <w:b/>
          <w:bCs/>
        </w:rPr>
      </w:pPr>
    </w:p>
    <w:p w14:paraId="7DFCDF38" w14:textId="77777777" w:rsidR="00236146" w:rsidRPr="00236146" w:rsidRDefault="00236146" w:rsidP="00236146">
      <w:pPr>
        <w:rPr>
          <w:rFonts w:asciiTheme="majorHAnsi" w:hAnsiTheme="majorHAnsi" w:cstheme="majorHAnsi"/>
          <w:b/>
          <w:bCs/>
        </w:rPr>
      </w:pPr>
      <w:r w:rsidRPr="00236146">
        <w:rPr>
          <w:rFonts w:asciiTheme="majorHAnsi" w:hAnsiTheme="majorHAnsi" w:cstheme="majorHAnsi"/>
          <w:b/>
          <w:bCs/>
        </w:rPr>
        <w:t>Both the House and Senate are in session.</w:t>
      </w:r>
    </w:p>
    <w:p w14:paraId="690C6E96" w14:textId="77777777" w:rsidR="00236146" w:rsidRPr="00236146" w:rsidRDefault="00236146" w:rsidP="00236146">
      <w:pPr>
        <w:rPr>
          <w:rFonts w:asciiTheme="majorHAnsi" w:hAnsiTheme="majorHAnsi" w:cstheme="majorHAnsi"/>
          <w:b/>
          <w:bCs/>
        </w:rPr>
      </w:pPr>
    </w:p>
    <w:p w14:paraId="1CFB6B74" w14:textId="77777777" w:rsidR="00236146" w:rsidRPr="00236146" w:rsidRDefault="00236146" w:rsidP="00236146">
      <w:pPr>
        <w:rPr>
          <w:rFonts w:asciiTheme="majorHAnsi" w:hAnsiTheme="majorHAnsi" w:cstheme="majorHAnsi"/>
          <w:b/>
          <w:bCs/>
        </w:rPr>
      </w:pPr>
      <w:r w:rsidRPr="00236146">
        <w:rPr>
          <w:rFonts w:asciiTheme="majorHAnsi" w:hAnsiTheme="majorHAnsi" w:cstheme="majorHAnsi"/>
          <w:b/>
          <w:bCs/>
        </w:rPr>
        <w:t>COVID-19 Relief</w:t>
      </w:r>
    </w:p>
    <w:p w14:paraId="7455F763" w14:textId="77777777" w:rsidR="00236146" w:rsidRPr="00236146" w:rsidRDefault="00236146" w:rsidP="00236146">
      <w:pPr>
        <w:rPr>
          <w:rFonts w:asciiTheme="majorHAnsi" w:hAnsiTheme="majorHAnsi" w:cstheme="majorHAnsi"/>
        </w:rPr>
      </w:pPr>
    </w:p>
    <w:p w14:paraId="21007E4A" w14:textId="77777777" w:rsidR="00236146" w:rsidRPr="00236146" w:rsidRDefault="00236146" w:rsidP="00236146">
      <w:pPr>
        <w:pStyle w:val="ListParagraph"/>
        <w:numPr>
          <w:ilvl w:val="0"/>
          <w:numId w:val="15"/>
        </w:numPr>
        <w:spacing w:line="252" w:lineRule="auto"/>
        <w:rPr>
          <w:rFonts w:asciiTheme="majorHAnsi" w:eastAsia="Times New Roman" w:hAnsiTheme="majorHAnsi" w:cstheme="majorHAnsi"/>
        </w:rPr>
      </w:pPr>
      <w:r w:rsidRPr="00236146">
        <w:rPr>
          <w:rFonts w:asciiTheme="majorHAnsi" w:eastAsia="Times New Roman" w:hAnsiTheme="majorHAnsi" w:cstheme="majorHAnsi"/>
        </w:rPr>
        <w:t xml:space="preserve">House Speaker Nancy Pelosi (D-CA) and Treasury Secretary Steven Mnuchin met again this morning to continue negotiating on a potential additional COVID-19 relief package. After the meeting, Speaker Pelosi indicated skepticism that a deal would be reached, meaning negotiations are likely to stall again. However, Speaker Pelosi is reportedly reviewing additional paper she received from the Administration. </w:t>
      </w:r>
    </w:p>
    <w:p w14:paraId="2AF990F6" w14:textId="77777777" w:rsidR="00236146" w:rsidRPr="00236146" w:rsidRDefault="00236146" w:rsidP="00236146">
      <w:pPr>
        <w:pStyle w:val="ListParagraph"/>
        <w:numPr>
          <w:ilvl w:val="0"/>
          <w:numId w:val="15"/>
        </w:numPr>
        <w:spacing w:line="252" w:lineRule="auto"/>
        <w:rPr>
          <w:rFonts w:asciiTheme="majorHAnsi" w:eastAsia="Times New Roman" w:hAnsiTheme="majorHAnsi" w:cstheme="majorHAnsi"/>
        </w:rPr>
      </w:pPr>
      <w:r w:rsidRPr="00236146">
        <w:rPr>
          <w:rFonts w:asciiTheme="majorHAnsi" w:eastAsia="Times New Roman" w:hAnsiTheme="majorHAnsi" w:cstheme="majorHAnsi"/>
        </w:rPr>
        <w:t>As a result, the House is likely to vote on its revised HEROES Act tonight. As a reminder, this legislation is largely seen as a messaging tool as Members head back to their districts to campaign.</w:t>
      </w:r>
    </w:p>
    <w:p w14:paraId="433AEA0F" w14:textId="77777777" w:rsidR="00236146" w:rsidRPr="00236146" w:rsidRDefault="00236146" w:rsidP="00236146">
      <w:pPr>
        <w:pStyle w:val="ListParagraph"/>
        <w:numPr>
          <w:ilvl w:val="0"/>
          <w:numId w:val="15"/>
        </w:numPr>
        <w:spacing w:line="252" w:lineRule="auto"/>
        <w:rPr>
          <w:rFonts w:asciiTheme="majorHAnsi" w:eastAsia="Times New Roman" w:hAnsiTheme="majorHAnsi" w:cstheme="majorHAnsi"/>
        </w:rPr>
      </w:pPr>
      <w:r w:rsidRPr="00236146">
        <w:rPr>
          <w:rFonts w:asciiTheme="majorHAnsi" w:eastAsia="Times New Roman" w:hAnsiTheme="majorHAnsi" w:cstheme="majorHAnsi"/>
        </w:rPr>
        <w:t>Though the Senate will remain in session next week, it is expected that the House will depart at the end of the day and remain in recess until after the election.</w:t>
      </w:r>
    </w:p>
    <w:p w14:paraId="4632203C" w14:textId="77777777" w:rsidR="00236146" w:rsidRPr="00236146" w:rsidRDefault="00236146" w:rsidP="00236146">
      <w:pPr>
        <w:pStyle w:val="ListParagraph"/>
        <w:numPr>
          <w:ilvl w:val="0"/>
          <w:numId w:val="15"/>
        </w:numPr>
        <w:spacing w:line="252" w:lineRule="auto"/>
        <w:rPr>
          <w:rFonts w:asciiTheme="majorHAnsi" w:eastAsia="Times New Roman" w:hAnsiTheme="majorHAnsi" w:cstheme="majorHAnsi"/>
        </w:rPr>
      </w:pPr>
      <w:r w:rsidRPr="00236146">
        <w:rPr>
          <w:rFonts w:asciiTheme="majorHAnsi" w:eastAsia="Times New Roman" w:hAnsiTheme="majorHAnsi" w:cstheme="majorHAnsi"/>
        </w:rPr>
        <w:t>Vulnerable Senate Republicans are beginning to worry about potentially facing voters in their states in the final weeks of the election without enacting an additional COVID-19 relief package.</w:t>
      </w:r>
    </w:p>
    <w:p w14:paraId="0C0B6F06" w14:textId="77777777" w:rsidR="00236146" w:rsidRPr="00236146" w:rsidRDefault="00236146" w:rsidP="00236146">
      <w:pPr>
        <w:pStyle w:val="ListParagraph"/>
        <w:numPr>
          <w:ilvl w:val="1"/>
          <w:numId w:val="15"/>
        </w:numPr>
        <w:spacing w:line="252" w:lineRule="auto"/>
        <w:rPr>
          <w:rFonts w:asciiTheme="majorHAnsi" w:eastAsia="Times New Roman" w:hAnsiTheme="majorHAnsi" w:cstheme="majorHAnsi"/>
        </w:rPr>
      </w:pPr>
      <w:r w:rsidRPr="00236146">
        <w:rPr>
          <w:rFonts w:asciiTheme="majorHAnsi" w:eastAsia="Times New Roman" w:hAnsiTheme="majorHAnsi" w:cstheme="majorHAnsi"/>
        </w:rPr>
        <w:t>Many Republican Senators up for reelection said it would be a mistake for the Senate to adjourn for the election without taking action to provide additional relief for Americans.</w:t>
      </w:r>
    </w:p>
    <w:p w14:paraId="2DAEE8C3" w14:textId="77777777" w:rsidR="00236146" w:rsidRPr="00236146" w:rsidRDefault="00236146" w:rsidP="00236146">
      <w:pPr>
        <w:pStyle w:val="ListParagraph"/>
        <w:numPr>
          <w:ilvl w:val="1"/>
          <w:numId w:val="15"/>
        </w:numPr>
        <w:spacing w:line="252" w:lineRule="auto"/>
        <w:rPr>
          <w:rFonts w:asciiTheme="majorHAnsi" w:eastAsia="Times New Roman" w:hAnsiTheme="majorHAnsi" w:cstheme="majorHAnsi"/>
        </w:rPr>
      </w:pPr>
      <w:r w:rsidRPr="00236146">
        <w:rPr>
          <w:rFonts w:asciiTheme="majorHAnsi" w:eastAsia="Times New Roman" w:hAnsiTheme="majorHAnsi" w:cstheme="majorHAnsi"/>
        </w:rPr>
        <w:t>Sens. Susan Collins (R-ME), Thom Tillis (R-NC), and David Perdue (R-GA) have all spoken out publicly urging the Senate to remain in session until an additional package is enacted.</w:t>
      </w:r>
    </w:p>
    <w:p w14:paraId="2A24416E" w14:textId="77777777" w:rsidR="00236146" w:rsidRPr="00236146" w:rsidRDefault="00236146" w:rsidP="00236146">
      <w:pPr>
        <w:pStyle w:val="ListParagraph"/>
        <w:numPr>
          <w:ilvl w:val="0"/>
          <w:numId w:val="15"/>
        </w:numPr>
        <w:spacing w:line="252" w:lineRule="auto"/>
        <w:rPr>
          <w:rFonts w:asciiTheme="majorHAnsi" w:eastAsia="Times New Roman" w:hAnsiTheme="majorHAnsi" w:cstheme="majorHAnsi"/>
        </w:rPr>
      </w:pPr>
      <w:r w:rsidRPr="00236146">
        <w:rPr>
          <w:rFonts w:asciiTheme="majorHAnsi" w:eastAsia="Times New Roman" w:hAnsiTheme="majorHAnsi" w:cstheme="majorHAnsi"/>
        </w:rPr>
        <w:t xml:space="preserve">Thousands of airline employees are set to be furloughed and laid off beginning today as Congress and the Administration were unable to reach an agreement to extend the Payroll Support Program (PSP), which was established under the CARES Act. </w:t>
      </w:r>
    </w:p>
    <w:p w14:paraId="4BEEE277" w14:textId="77777777" w:rsidR="00236146" w:rsidRPr="00236146" w:rsidRDefault="00236146" w:rsidP="00236146">
      <w:pPr>
        <w:pStyle w:val="ListParagraph"/>
        <w:numPr>
          <w:ilvl w:val="1"/>
          <w:numId w:val="15"/>
        </w:numPr>
        <w:spacing w:line="252" w:lineRule="auto"/>
        <w:rPr>
          <w:rFonts w:asciiTheme="majorHAnsi" w:eastAsia="Times New Roman" w:hAnsiTheme="majorHAnsi" w:cstheme="majorHAnsi"/>
        </w:rPr>
      </w:pPr>
      <w:r w:rsidRPr="00236146">
        <w:rPr>
          <w:rFonts w:asciiTheme="majorHAnsi" w:eastAsia="Times New Roman" w:hAnsiTheme="majorHAnsi" w:cstheme="majorHAnsi"/>
        </w:rPr>
        <w:t>American and United Airlines have told lawmakers that if Congress and the White House are able to reach a deal on additional relief in the next few days, workers could be recalled.</w:t>
      </w:r>
    </w:p>
    <w:p w14:paraId="2672D057" w14:textId="77777777" w:rsidR="00236146" w:rsidRPr="00236146" w:rsidRDefault="00236146" w:rsidP="00236146">
      <w:pPr>
        <w:pStyle w:val="ListParagraph"/>
        <w:numPr>
          <w:ilvl w:val="1"/>
          <w:numId w:val="15"/>
        </w:numPr>
        <w:spacing w:after="160" w:line="252" w:lineRule="auto"/>
        <w:rPr>
          <w:rFonts w:asciiTheme="majorHAnsi" w:eastAsia="Times New Roman" w:hAnsiTheme="majorHAnsi" w:cstheme="majorHAnsi"/>
        </w:rPr>
      </w:pPr>
      <w:r w:rsidRPr="00236146">
        <w:rPr>
          <w:rFonts w:asciiTheme="majorHAnsi" w:eastAsia="Times New Roman" w:hAnsiTheme="majorHAnsi" w:cstheme="majorHAnsi"/>
        </w:rPr>
        <w:t>As a reminder, current negotiations on a relief package are expected to include $28B for airline support.</w:t>
      </w:r>
    </w:p>
    <w:p w14:paraId="1DAF5CAB" w14:textId="77777777" w:rsidR="00236146" w:rsidRPr="00236146" w:rsidRDefault="00236146" w:rsidP="00236146">
      <w:pPr>
        <w:ind w:left="360" w:hanging="360"/>
        <w:rPr>
          <w:rFonts w:asciiTheme="majorHAnsi" w:eastAsiaTheme="minorHAnsi" w:hAnsiTheme="majorHAnsi" w:cstheme="majorHAnsi"/>
          <w:b/>
          <w:bCs/>
        </w:rPr>
      </w:pPr>
    </w:p>
    <w:p w14:paraId="6B82D566" w14:textId="77777777" w:rsidR="00236146" w:rsidRPr="00236146" w:rsidRDefault="00236146" w:rsidP="00236146">
      <w:pPr>
        <w:ind w:left="360" w:hanging="360"/>
        <w:rPr>
          <w:rFonts w:asciiTheme="majorHAnsi" w:hAnsiTheme="majorHAnsi" w:cstheme="majorHAnsi"/>
        </w:rPr>
      </w:pPr>
      <w:r w:rsidRPr="00236146">
        <w:rPr>
          <w:rFonts w:asciiTheme="majorHAnsi" w:hAnsiTheme="majorHAnsi" w:cstheme="majorHAnsi"/>
          <w:b/>
          <w:bCs/>
        </w:rPr>
        <w:t>Congress</w:t>
      </w:r>
    </w:p>
    <w:p w14:paraId="15419C9F" w14:textId="77777777" w:rsidR="00236146" w:rsidRPr="00236146" w:rsidRDefault="00236146" w:rsidP="00236146">
      <w:pPr>
        <w:ind w:left="360" w:hanging="360"/>
        <w:rPr>
          <w:rFonts w:asciiTheme="majorHAnsi" w:hAnsiTheme="majorHAnsi" w:cstheme="majorHAnsi"/>
          <w:b/>
          <w:bCs/>
        </w:rPr>
      </w:pPr>
    </w:p>
    <w:p w14:paraId="11224F44" w14:textId="77777777" w:rsidR="00236146" w:rsidRPr="00236146" w:rsidRDefault="00236146" w:rsidP="00236146">
      <w:pPr>
        <w:ind w:left="360"/>
        <w:rPr>
          <w:rFonts w:asciiTheme="majorHAnsi" w:hAnsiTheme="majorHAnsi" w:cstheme="majorHAnsi"/>
          <w:b/>
          <w:bCs/>
        </w:rPr>
      </w:pPr>
      <w:r w:rsidRPr="00236146">
        <w:rPr>
          <w:rFonts w:asciiTheme="majorHAnsi" w:hAnsiTheme="majorHAnsi" w:cstheme="majorHAnsi"/>
          <w:b/>
          <w:bCs/>
        </w:rPr>
        <w:t>Senate</w:t>
      </w:r>
    </w:p>
    <w:p w14:paraId="6C478C76" w14:textId="77777777" w:rsidR="00236146" w:rsidRPr="00236146" w:rsidRDefault="00236146" w:rsidP="00236146">
      <w:pPr>
        <w:ind w:left="360"/>
        <w:rPr>
          <w:rFonts w:asciiTheme="majorHAnsi" w:hAnsiTheme="majorHAnsi" w:cstheme="majorHAnsi"/>
          <w:b/>
          <w:bCs/>
        </w:rPr>
      </w:pPr>
    </w:p>
    <w:p w14:paraId="0FE483E1" w14:textId="77777777" w:rsidR="00236146" w:rsidRPr="00236146" w:rsidRDefault="00236146" w:rsidP="00236146">
      <w:pPr>
        <w:pStyle w:val="ListParagraph"/>
        <w:numPr>
          <w:ilvl w:val="0"/>
          <w:numId w:val="16"/>
        </w:numPr>
        <w:spacing w:line="252" w:lineRule="auto"/>
        <w:rPr>
          <w:rFonts w:asciiTheme="majorHAnsi" w:eastAsia="Times New Roman" w:hAnsiTheme="majorHAnsi" w:cstheme="majorHAnsi"/>
          <w:b/>
          <w:bCs/>
        </w:rPr>
      </w:pPr>
      <w:r w:rsidRPr="00236146">
        <w:rPr>
          <w:rFonts w:asciiTheme="majorHAnsi" w:eastAsia="Times New Roman" w:hAnsiTheme="majorHAnsi" w:cstheme="majorHAnsi"/>
        </w:rPr>
        <w:lastRenderedPageBreak/>
        <w:t>The Senate passed the continuing resolution (CR) in an 84-10 vote last night, and President Trump signed the legislation shortly thereafter. As a reminder, the CR will keep the government funded at fiscal year 2020 levels through December 11 and extends authorizations for surface transportation programs for one year.</w:t>
      </w:r>
    </w:p>
    <w:p w14:paraId="4CA40FB3" w14:textId="735F098D" w:rsidR="00236146" w:rsidRPr="00236146" w:rsidRDefault="00236146" w:rsidP="00236146">
      <w:pPr>
        <w:pStyle w:val="ListParagraph"/>
        <w:numPr>
          <w:ilvl w:val="0"/>
          <w:numId w:val="16"/>
        </w:numPr>
        <w:spacing w:line="252" w:lineRule="auto"/>
        <w:rPr>
          <w:rFonts w:asciiTheme="majorHAnsi" w:eastAsia="Times New Roman" w:hAnsiTheme="majorHAnsi" w:cstheme="majorHAnsi"/>
          <w:b/>
          <w:bCs/>
        </w:rPr>
      </w:pPr>
      <w:r w:rsidRPr="00236146">
        <w:rPr>
          <w:rFonts w:asciiTheme="majorHAnsi" w:eastAsia="Times New Roman" w:hAnsiTheme="majorHAnsi" w:cstheme="majorHAnsi"/>
        </w:rPr>
        <w:t xml:space="preserve">The Senate Commerce, Science, and Transportation Committee held an Executive Session to vote on the authorization to issue subpoenas for the CEOs of Twitter, Google, and Facebook. All three subpoenas were authorized by a voice vote. The committee members emphasized the importance of this hearing to address content moderation methods and the monopolization of power by tech companies. Our coverage of the Executive Session is </w:t>
      </w:r>
      <w:hyperlink r:id="rId7" w:history="1">
        <w:r w:rsidRPr="00236146">
          <w:rPr>
            <w:rStyle w:val="Hyperlink"/>
            <w:rFonts w:asciiTheme="majorHAnsi" w:eastAsia="Times New Roman" w:hAnsiTheme="majorHAnsi" w:cstheme="majorHAnsi"/>
          </w:rPr>
          <w:t>here</w:t>
        </w:r>
      </w:hyperlink>
      <w:r w:rsidRPr="00236146">
        <w:rPr>
          <w:rFonts w:asciiTheme="majorHAnsi" w:eastAsia="Times New Roman" w:hAnsiTheme="majorHAnsi" w:cstheme="majorHAnsi"/>
        </w:rPr>
        <w:t>.</w:t>
      </w:r>
    </w:p>
    <w:p w14:paraId="4CFB3260" w14:textId="77777777" w:rsidR="00236146" w:rsidRPr="00236146" w:rsidRDefault="00236146" w:rsidP="00236146">
      <w:pPr>
        <w:pStyle w:val="ListParagraph"/>
        <w:numPr>
          <w:ilvl w:val="1"/>
          <w:numId w:val="16"/>
        </w:numPr>
        <w:spacing w:after="160" w:line="252" w:lineRule="auto"/>
        <w:rPr>
          <w:rFonts w:asciiTheme="majorHAnsi" w:eastAsia="Times New Roman" w:hAnsiTheme="majorHAnsi" w:cstheme="majorHAnsi"/>
        </w:rPr>
      </w:pPr>
      <w:r w:rsidRPr="00236146">
        <w:rPr>
          <w:rFonts w:asciiTheme="majorHAnsi" w:eastAsia="Times New Roman" w:hAnsiTheme="majorHAnsi" w:cstheme="majorHAnsi"/>
        </w:rPr>
        <w:t>Republican members focused on claims of anti-conservative political bias on social media platforms and the need to amend Section 230 liability protections.</w:t>
      </w:r>
    </w:p>
    <w:p w14:paraId="5BC85960" w14:textId="77777777" w:rsidR="00236146" w:rsidRPr="00236146" w:rsidRDefault="00236146" w:rsidP="00236146">
      <w:pPr>
        <w:pStyle w:val="ListParagraph"/>
        <w:numPr>
          <w:ilvl w:val="1"/>
          <w:numId w:val="16"/>
        </w:numPr>
        <w:spacing w:after="160" w:line="252" w:lineRule="auto"/>
        <w:rPr>
          <w:rFonts w:asciiTheme="majorHAnsi" w:eastAsia="Times New Roman" w:hAnsiTheme="majorHAnsi" w:cstheme="majorHAnsi"/>
        </w:rPr>
      </w:pPr>
      <w:r w:rsidRPr="00236146">
        <w:rPr>
          <w:rFonts w:asciiTheme="majorHAnsi" w:eastAsia="Times New Roman" w:hAnsiTheme="majorHAnsi" w:cstheme="majorHAnsi"/>
        </w:rPr>
        <w:t>Democratic members expressed concerns over any actions that could impact the election and called for further action with respect to privacy issues.</w:t>
      </w:r>
    </w:p>
    <w:p w14:paraId="3019A32C" w14:textId="77777777" w:rsidR="00236146" w:rsidRPr="00236146" w:rsidRDefault="00236146" w:rsidP="00236146">
      <w:pPr>
        <w:pStyle w:val="ListParagraph"/>
        <w:numPr>
          <w:ilvl w:val="0"/>
          <w:numId w:val="16"/>
        </w:numPr>
        <w:spacing w:after="160" w:line="252" w:lineRule="auto"/>
        <w:rPr>
          <w:rFonts w:asciiTheme="majorHAnsi" w:eastAsia="Times New Roman" w:hAnsiTheme="majorHAnsi" w:cstheme="majorHAnsi"/>
        </w:rPr>
      </w:pPr>
      <w:r w:rsidRPr="00236146">
        <w:rPr>
          <w:rFonts w:asciiTheme="majorHAnsi" w:eastAsia="Times New Roman" w:hAnsiTheme="majorHAnsi" w:cstheme="majorHAnsi"/>
        </w:rPr>
        <w:t>The Senate Armed Services Committee held a hearing on “Supply Chain Integrity” with Under Secretary of Defense for Acquisition and Sustainment Ellen Lord. The hearing discussed the national security threat posed by Chinese participation in the supply chain, the impact of COVID-19 on the supply chain, and how the Department of Defense is using funds provided under the CARES Act.</w:t>
      </w:r>
    </w:p>
    <w:p w14:paraId="6295AD05" w14:textId="35819A23" w:rsidR="00236146" w:rsidRPr="00236146" w:rsidRDefault="00236146" w:rsidP="00236146">
      <w:pPr>
        <w:pStyle w:val="ListParagraph"/>
        <w:numPr>
          <w:ilvl w:val="1"/>
          <w:numId w:val="16"/>
        </w:numPr>
        <w:spacing w:after="160" w:line="252" w:lineRule="auto"/>
        <w:rPr>
          <w:rFonts w:asciiTheme="majorHAnsi" w:eastAsia="Times New Roman" w:hAnsiTheme="majorHAnsi" w:cstheme="majorHAnsi"/>
        </w:rPr>
      </w:pPr>
      <w:r w:rsidRPr="00236146">
        <w:rPr>
          <w:rFonts w:asciiTheme="majorHAnsi" w:eastAsia="Times New Roman" w:hAnsiTheme="majorHAnsi" w:cstheme="majorHAnsi"/>
        </w:rPr>
        <w:t xml:space="preserve">Specifically, Members inquired about strategic critical minerals, the KC-46 aircraft, and the aviation workforce, among other topics. Our coverage of the hearing is </w:t>
      </w:r>
      <w:hyperlink r:id="rId8" w:history="1">
        <w:r w:rsidRPr="00236146">
          <w:rPr>
            <w:rStyle w:val="Hyperlink"/>
            <w:rFonts w:asciiTheme="majorHAnsi" w:eastAsia="Times New Roman" w:hAnsiTheme="majorHAnsi" w:cstheme="majorHAnsi"/>
          </w:rPr>
          <w:t>here</w:t>
        </w:r>
      </w:hyperlink>
      <w:r w:rsidRPr="00236146">
        <w:rPr>
          <w:rFonts w:asciiTheme="majorHAnsi" w:eastAsia="Times New Roman" w:hAnsiTheme="majorHAnsi" w:cstheme="majorHAnsi"/>
        </w:rPr>
        <w:t>.</w:t>
      </w:r>
    </w:p>
    <w:p w14:paraId="231B7116" w14:textId="77777777" w:rsidR="00236146" w:rsidRPr="00236146" w:rsidRDefault="00236146" w:rsidP="00236146">
      <w:pPr>
        <w:ind w:left="360"/>
        <w:rPr>
          <w:rFonts w:asciiTheme="majorHAnsi" w:eastAsiaTheme="minorHAnsi" w:hAnsiTheme="majorHAnsi" w:cstheme="majorHAnsi"/>
          <w:b/>
          <w:bCs/>
        </w:rPr>
      </w:pPr>
    </w:p>
    <w:p w14:paraId="6ECE0B6B" w14:textId="77777777" w:rsidR="00236146" w:rsidRPr="00236146" w:rsidRDefault="00236146" w:rsidP="00236146">
      <w:pPr>
        <w:ind w:left="360"/>
        <w:rPr>
          <w:rFonts w:asciiTheme="majorHAnsi" w:hAnsiTheme="majorHAnsi" w:cstheme="majorHAnsi"/>
          <w:b/>
          <w:bCs/>
        </w:rPr>
      </w:pPr>
      <w:r w:rsidRPr="00236146">
        <w:rPr>
          <w:rFonts w:asciiTheme="majorHAnsi" w:hAnsiTheme="majorHAnsi" w:cstheme="majorHAnsi"/>
          <w:b/>
          <w:bCs/>
        </w:rPr>
        <w:t>House</w:t>
      </w:r>
    </w:p>
    <w:p w14:paraId="7198EB13" w14:textId="77777777" w:rsidR="00236146" w:rsidRPr="00236146" w:rsidRDefault="00236146" w:rsidP="00236146">
      <w:pPr>
        <w:ind w:left="360"/>
        <w:rPr>
          <w:rFonts w:asciiTheme="majorHAnsi" w:hAnsiTheme="majorHAnsi" w:cstheme="majorHAnsi"/>
          <w:b/>
          <w:bCs/>
        </w:rPr>
      </w:pPr>
    </w:p>
    <w:p w14:paraId="127F24A0" w14:textId="77777777" w:rsidR="00236146" w:rsidRPr="00236146" w:rsidRDefault="00236146" w:rsidP="00236146">
      <w:pPr>
        <w:pStyle w:val="ListParagraph"/>
        <w:numPr>
          <w:ilvl w:val="0"/>
          <w:numId w:val="17"/>
        </w:numPr>
        <w:spacing w:after="160" w:line="252" w:lineRule="auto"/>
        <w:rPr>
          <w:rFonts w:asciiTheme="majorHAnsi" w:eastAsia="Times New Roman" w:hAnsiTheme="majorHAnsi" w:cstheme="majorHAnsi"/>
          <w:b/>
          <w:bCs/>
        </w:rPr>
      </w:pPr>
      <w:r w:rsidRPr="00236146">
        <w:rPr>
          <w:rFonts w:asciiTheme="majorHAnsi" w:eastAsia="Times New Roman" w:hAnsiTheme="majorHAnsi" w:cstheme="majorHAnsi"/>
        </w:rPr>
        <w:t xml:space="preserve">House Homeland Security Democrats sent a letter to Transportation Security Administration (TSA) Administrator David </w:t>
      </w:r>
      <w:proofErr w:type="spellStart"/>
      <w:r w:rsidRPr="00236146">
        <w:rPr>
          <w:rFonts w:asciiTheme="majorHAnsi" w:eastAsia="Times New Roman" w:hAnsiTheme="majorHAnsi" w:cstheme="majorHAnsi"/>
        </w:rPr>
        <w:t>Pekoske</w:t>
      </w:r>
      <w:proofErr w:type="spellEnd"/>
      <w:r w:rsidRPr="00236146">
        <w:rPr>
          <w:rFonts w:asciiTheme="majorHAnsi" w:eastAsia="Times New Roman" w:hAnsiTheme="majorHAnsi" w:cstheme="majorHAnsi"/>
        </w:rPr>
        <w:t xml:space="preserve"> asking him to suspend a ratification vote for a collective bargaining agreement between TSA and the American Federation of Government Employees.</w:t>
      </w:r>
    </w:p>
    <w:p w14:paraId="32ACD72E" w14:textId="77777777" w:rsidR="00236146" w:rsidRPr="00236146" w:rsidRDefault="00236146" w:rsidP="00236146">
      <w:pPr>
        <w:pStyle w:val="ListParagraph"/>
        <w:numPr>
          <w:ilvl w:val="1"/>
          <w:numId w:val="17"/>
        </w:numPr>
        <w:spacing w:after="160" w:line="252" w:lineRule="auto"/>
        <w:rPr>
          <w:rFonts w:asciiTheme="majorHAnsi" w:eastAsia="Times New Roman" w:hAnsiTheme="majorHAnsi" w:cstheme="majorHAnsi"/>
          <w:b/>
          <w:bCs/>
        </w:rPr>
      </w:pPr>
      <w:r w:rsidRPr="00236146">
        <w:rPr>
          <w:rFonts w:asciiTheme="majorHAnsi" w:eastAsia="Times New Roman" w:hAnsiTheme="majorHAnsi" w:cstheme="majorHAnsi"/>
        </w:rPr>
        <w:t xml:space="preserve">TSA called for the vote to start on September 21 after delaying the process in March due to COVID-19. </w:t>
      </w:r>
    </w:p>
    <w:p w14:paraId="2BC7DD5F" w14:textId="77777777" w:rsidR="00236146" w:rsidRPr="00236146" w:rsidRDefault="00236146" w:rsidP="00236146">
      <w:pPr>
        <w:pStyle w:val="ListParagraph"/>
        <w:numPr>
          <w:ilvl w:val="1"/>
          <w:numId w:val="17"/>
        </w:numPr>
        <w:spacing w:after="160" w:line="252" w:lineRule="auto"/>
        <w:rPr>
          <w:rFonts w:asciiTheme="majorHAnsi" w:eastAsia="Times New Roman" w:hAnsiTheme="majorHAnsi" w:cstheme="majorHAnsi"/>
          <w:b/>
          <w:bCs/>
        </w:rPr>
      </w:pPr>
      <w:r w:rsidRPr="00236146">
        <w:rPr>
          <w:rFonts w:asciiTheme="majorHAnsi" w:eastAsia="Times New Roman" w:hAnsiTheme="majorHAnsi" w:cstheme="majorHAnsi"/>
        </w:rPr>
        <w:t xml:space="preserve">Lawmakers said ratification activities should continue to be postponed “until infection and death rates have dropped significantly" and the current collective bargaining agreement should remain in place. </w:t>
      </w:r>
    </w:p>
    <w:p w14:paraId="2D84614D" w14:textId="77777777" w:rsidR="00236146" w:rsidRPr="00236146" w:rsidRDefault="00236146" w:rsidP="00236146">
      <w:pPr>
        <w:pStyle w:val="ListParagraph"/>
        <w:numPr>
          <w:ilvl w:val="1"/>
          <w:numId w:val="17"/>
        </w:numPr>
        <w:spacing w:after="160" w:line="252" w:lineRule="auto"/>
        <w:rPr>
          <w:rFonts w:asciiTheme="majorHAnsi" w:eastAsia="Times New Roman" w:hAnsiTheme="majorHAnsi" w:cstheme="majorHAnsi"/>
          <w:b/>
          <w:bCs/>
        </w:rPr>
      </w:pPr>
      <w:r w:rsidRPr="00236146">
        <w:rPr>
          <w:rFonts w:asciiTheme="majorHAnsi" w:eastAsia="Times New Roman" w:hAnsiTheme="majorHAnsi" w:cstheme="majorHAnsi"/>
        </w:rPr>
        <w:t>TSA employees have until October 26 to cast their votes.</w:t>
      </w:r>
    </w:p>
    <w:p w14:paraId="4A958E01" w14:textId="77777777" w:rsidR="00236146" w:rsidRPr="00236146" w:rsidRDefault="00236146" w:rsidP="00236146">
      <w:pPr>
        <w:pStyle w:val="ListParagraph"/>
        <w:numPr>
          <w:ilvl w:val="0"/>
          <w:numId w:val="17"/>
        </w:numPr>
        <w:spacing w:after="160" w:line="252" w:lineRule="auto"/>
        <w:rPr>
          <w:rFonts w:asciiTheme="majorHAnsi" w:eastAsia="Times New Roman" w:hAnsiTheme="majorHAnsi" w:cstheme="majorHAnsi"/>
        </w:rPr>
      </w:pPr>
      <w:r w:rsidRPr="00236146">
        <w:rPr>
          <w:rFonts w:asciiTheme="majorHAnsi" w:eastAsia="Times New Roman" w:hAnsiTheme="majorHAnsi" w:cstheme="majorHAnsi"/>
        </w:rPr>
        <w:t>The House Natural Resources Committee advanced the Restoring Community Input and Public Protections in Oil and Gas Leasing Act (</w:t>
      </w:r>
      <w:hyperlink r:id="rId9" w:history="1">
        <w:r w:rsidRPr="00236146">
          <w:rPr>
            <w:rStyle w:val="Hyperlink"/>
            <w:rFonts w:asciiTheme="majorHAnsi" w:eastAsia="Times New Roman" w:hAnsiTheme="majorHAnsi" w:cstheme="majorHAnsi"/>
          </w:rPr>
          <w:t>H.R. 3225</w:t>
        </w:r>
      </w:hyperlink>
      <w:r w:rsidRPr="00236146">
        <w:rPr>
          <w:rFonts w:asciiTheme="majorHAnsi" w:eastAsia="Times New Roman" w:hAnsiTheme="majorHAnsi" w:cstheme="majorHAnsi"/>
        </w:rPr>
        <w:t xml:space="preserve">) in a markup yesterday. The bill, introduced by Rep. Mike Levin (D-CA), would boost community input in federal oil and gas lease sales, raise royalty rates on public </w:t>
      </w:r>
      <w:r w:rsidRPr="00236146">
        <w:rPr>
          <w:rFonts w:asciiTheme="majorHAnsi" w:eastAsia="Times New Roman" w:hAnsiTheme="majorHAnsi" w:cstheme="majorHAnsi"/>
        </w:rPr>
        <w:lastRenderedPageBreak/>
        <w:t>lands to 18.5%, and set a minimum acceptable bid for leases at $5 per acre while requiring disclosure of companies behind the bids.</w:t>
      </w:r>
    </w:p>
    <w:p w14:paraId="66759DB1" w14:textId="77777777" w:rsidR="00236146" w:rsidRPr="00236146" w:rsidRDefault="00236146" w:rsidP="00236146">
      <w:pPr>
        <w:pStyle w:val="ListParagraph"/>
        <w:numPr>
          <w:ilvl w:val="0"/>
          <w:numId w:val="17"/>
        </w:numPr>
        <w:spacing w:after="160" w:line="252" w:lineRule="auto"/>
        <w:rPr>
          <w:rFonts w:asciiTheme="majorHAnsi" w:eastAsia="Times New Roman" w:hAnsiTheme="majorHAnsi" w:cstheme="majorHAnsi"/>
        </w:rPr>
      </w:pPr>
      <w:r w:rsidRPr="00236146">
        <w:rPr>
          <w:rFonts w:asciiTheme="majorHAnsi" w:eastAsia="Times New Roman" w:hAnsiTheme="majorHAnsi" w:cstheme="majorHAnsi"/>
          <w:color w:val="000000"/>
        </w:rPr>
        <w:t>The House Judiciary Committee held a hearing titled “Proposals to Strengthen the Antitrust Laws and Restore Competition Online.” Members from both sides of the aisle expressed concerns about the size and market share of tech companies. However, Democrats advocated for additional regulation, while Republicans argued that the existing regulation was sufficient, but needed to be better enforced.</w:t>
      </w:r>
    </w:p>
    <w:p w14:paraId="492F8DA1" w14:textId="77777777" w:rsidR="00236146" w:rsidRPr="00236146" w:rsidRDefault="00236146" w:rsidP="00236146">
      <w:pPr>
        <w:pStyle w:val="ListParagraph"/>
        <w:numPr>
          <w:ilvl w:val="1"/>
          <w:numId w:val="17"/>
        </w:numPr>
        <w:spacing w:after="160" w:line="252" w:lineRule="auto"/>
        <w:rPr>
          <w:rFonts w:asciiTheme="majorHAnsi" w:eastAsia="Times New Roman" w:hAnsiTheme="majorHAnsi" w:cstheme="majorHAnsi"/>
        </w:rPr>
      </w:pPr>
      <w:r w:rsidRPr="00236146">
        <w:rPr>
          <w:rFonts w:asciiTheme="majorHAnsi" w:eastAsia="Times New Roman" w:hAnsiTheme="majorHAnsi" w:cstheme="majorHAnsi"/>
          <w:color w:val="000000"/>
        </w:rPr>
        <w:t>The hearing was held mere days before the expected release of a committee report on antitrust allegations against four large technology companies. That report could be released as soon as Monday, October 5.</w:t>
      </w:r>
    </w:p>
    <w:p w14:paraId="40593CC5" w14:textId="77777777" w:rsidR="00236146" w:rsidRPr="00236146" w:rsidRDefault="00236146" w:rsidP="00236146">
      <w:pPr>
        <w:pStyle w:val="ListParagraph"/>
        <w:numPr>
          <w:ilvl w:val="0"/>
          <w:numId w:val="17"/>
        </w:numPr>
        <w:spacing w:after="160" w:line="252" w:lineRule="auto"/>
        <w:rPr>
          <w:rFonts w:asciiTheme="majorHAnsi" w:eastAsia="Times New Roman" w:hAnsiTheme="majorHAnsi" w:cstheme="majorHAnsi"/>
        </w:rPr>
      </w:pPr>
      <w:r w:rsidRPr="00236146">
        <w:rPr>
          <w:rFonts w:asciiTheme="majorHAnsi" w:eastAsia="Times New Roman" w:hAnsiTheme="majorHAnsi" w:cstheme="majorHAnsi"/>
        </w:rPr>
        <w:t>Reps. Donald Beyer (D-VA), Mike Rogers (R-AL), and Alan Lowenthal (D-CA) introduced a bill (</w:t>
      </w:r>
      <w:hyperlink r:id="rId10" w:history="1">
        <w:r w:rsidRPr="00236146">
          <w:rPr>
            <w:rStyle w:val="Hyperlink"/>
            <w:rFonts w:asciiTheme="majorHAnsi" w:eastAsia="Times New Roman" w:hAnsiTheme="majorHAnsi" w:cstheme="majorHAnsi"/>
          </w:rPr>
          <w:t>H.R. 8447</w:t>
        </w:r>
      </w:hyperlink>
      <w:r w:rsidRPr="00236146">
        <w:rPr>
          <w:rFonts w:asciiTheme="majorHAnsi" w:eastAsia="Times New Roman" w:hAnsiTheme="majorHAnsi" w:cstheme="majorHAnsi"/>
        </w:rPr>
        <w:t>) to authorize the Secretary of Transportation to provide loans for the acquisition of electric or fuel cell buses and related infrastructure.</w:t>
      </w:r>
    </w:p>
    <w:p w14:paraId="3A7D1EE5" w14:textId="77777777" w:rsidR="00236146" w:rsidRPr="00236146" w:rsidRDefault="00236146" w:rsidP="00236146">
      <w:pPr>
        <w:pStyle w:val="ListParagraph"/>
        <w:numPr>
          <w:ilvl w:val="0"/>
          <w:numId w:val="17"/>
        </w:numPr>
        <w:spacing w:after="160" w:line="252" w:lineRule="auto"/>
        <w:rPr>
          <w:rFonts w:asciiTheme="majorHAnsi" w:eastAsia="Times New Roman" w:hAnsiTheme="majorHAnsi" w:cstheme="majorHAnsi"/>
        </w:rPr>
      </w:pPr>
      <w:r w:rsidRPr="00236146">
        <w:rPr>
          <w:rFonts w:asciiTheme="majorHAnsi" w:eastAsia="Times New Roman" w:hAnsiTheme="majorHAnsi" w:cstheme="majorHAnsi"/>
        </w:rPr>
        <w:t xml:space="preserve">Reps. Sylvia Garcia (D-TX) and Ann Wagner (R-MO) introduced </w:t>
      </w:r>
      <w:hyperlink r:id="rId11" w:history="1">
        <w:r w:rsidRPr="00236146">
          <w:rPr>
            <w:rStyle w:val="Hyperlink"/>
            <w:rFonts w:asciiTheme="majorHAnsi" w:eastAsia="Times New Roman" w:hAnsiTheme="majorHAnsi" w:cstheme="majorHAnsi"/>
          </w:rPr>
          <w:t>H.R. 8454</w:t>
        </w:r>
      </w:hyperlink>
      <w:r w:rsidRPr="00236146">
        <w:rPr>
          <w:rFonts w:asciiTheme="majorHAnsi" w:eastAsia="Times New Roman" w:hAnsiTheme="majorHAnsi" w:cstheme="majorHAnsi"/>
        </w:rPr>
        <w:t>, the House companion to Sen. Lindsey Graham’s (R-SC) EARN IT Act. As a reminder, the EARN IT Act would:</w:t>
      </w:r>
    </w:p>
    <w:p w14:paraId="6D16FC0C" w14:textId="77777777" w:rsidR="00236146" w:rsidRPr="00236146" w:rsidRDefault="00236146" w:rsidP="00236146">
      <w:pPr>
        <w:pStyle w:val="ListParagraph"/>
        <w:numPr>
          <w:ilvl w:val="1"/>
          <w:numId w:val="17"/>
        </w:numPr>
        <w:spacing w:after="160" w:line="252" w:lineRule="auto"/>
        <w:rPr>
          <w:rFonts w:asciiTheme="majorHAnsi" w:eastAsia="Times New Roman" w:hAnsiTheme="majorHAnsi" w:cstheme="majorHAnsi"/>
        </w:rPr>
      </w:pPr>
      <w:r w:rsidRPr="00236146">
        <w:rPr>
          <w:rFonts w:asciiTheme="majorHAnsi" w:eastAsia="Times New Roman" w:hAnsiTheme="majorHAnsi" w:cstheme="majorHAnsi"/>
        </w:rPr>
        <w:t>Create an expert Commission composed of representatives from government agencies, law enforcement, prosecutors, academia, nonprofits, and technology companies. The Commission will compile advisory best practices relating to preventing, reducing, and responding to online child sexual exploitation. Best practices will be voluntary, not mandatory or binding, and will serve to guide companies that wish to implement measures to protect children from sexual exploitation online.</w:t>
      </w:r>
    </w:p>
    <w:p w14:paraId="25D055CB" w14:textId="77777777" w:rsidR="00236146" w:rsidRPr="00236146" w:rsidRDefault="00236146" w:rsidP="00236146">
      <w:pPr>
        <w:pStyle w:val="ListParagraph"/>
        <w:numPr>
          <w:ilvl w:val="1"/>
          <w:numId w:val="17"/>
        </w:numPr>
        <w:spacing w:after="160" w:line="252" w:lineRule="auto"/>
        <w:rPr>
          <w:rFonts w:asciiTheme="majorHAnsi" w:eastAsia="Times New Roman" w:hAnsiTheme="majorHAnsi" w:cstheme="majorHAnsi"/>
        </w:rPr>
      </w:pPr>
      <w:r w:rsidRPr="00236146">
        <w:rPr>
          <w:rFonts w:asciiTheme="majorHAnsi" w:eastAsia="Times New Roman" w:hAnsiTheme="majorHAnsi" w:cstheme="majorHAnsi"/>
        </w:rPr>
        <w:t>Amend the Communications Decency Act to enable interactive service providers to be subject to federal and state civil liability and state criminal liability under child pornography laws.</w:t>
      </w:r>
    </w:p>
    <w:p w14:paraId="447802EB" w14:textId="77777777" w:rsidR="00236146" w:rsidRPr="00236146" w:rsidRDefault="00236146" w:rsidP="00236146">
      <w:pPr>
        <w:pStyle w:val="ListParagraph"/>
        <w:numPr>
          <w:ilvl w:val="1"/>
          <w:numId w:val="17"/>
        </w:numPr>
        <w:spacing w:after="160" w:line="252" w:lineRule="auto"/>
        <w:rPr>
          <w:rFonts w:asciiTheme="majorHAnsi" w:eastAsia="Times New Roman" w:hAnsiTheme="majorHAnsi" w:cstheme="majorHAnsi"/>
        </w:rPr>
      </w:pPr>
      <w:r w:rsidRPr="00236146">
        <w:rPr>
          <w:rFonts w:asciiTheme="majorHAnsi" w:eastAsia="Times New Roman" w:hAnsiTheme="majorHAnsi" w:cstheme="majorHAnsi"/>
        </w:rPr>
        <w:t>Replace “child pornography” with “child sexual abuse material” throughout the U.S. criminal code.</w:t>
      </w:r>
    </w:p>
    <w:p w14:paraId="4B14D7B9" w14:textId="77777777" w:rsidR="00236146" w:rsidRPr="00236146" w:rsidRDefault="00236146" w:rsidP="00236146">
      <w:pPr>
        <w:pStyle w:val="ListParagraph"/>
        <w:numPr>
          <w:ilvl w:val="1"/>
          <w:numId w:val="17"/>
        </w:numPr>
        <w:spacing w:after="160" w:line="252" w:lineRule="auto"/>
        <w:rPr>
          <w:rFonts w:asciiTheme="majorHAnsi" w:eastAsia="Times New Roman" w:hAnsiTheme="majorHAnsi" w:cstheme="majorHAnsi"/>
        </w:rPr>
      </w:pPr>
      <w:r w:rsidRPr="00236146">
        <w:rPr>
          <w:rFonts w:asciiTheme="majorHAnsi" w:eastAsia="Times New Roman" w:hAnsiTheme="majorHAnsi" w:cstheme="majorHAnsi"/>
        </w:rPr>
        <w:t xml:space="preserve">Enhance the National Center for Missing and Exploited Children’s </w:t>
      </w:r>
      <w:proofErr w:type="spellStart"/>
      <w:r w:rsidRPr="00236146">
        <w:rPr>
          <w:rFonts w:asciiTheme="majorHAnsi" w:eastAsia="Times New Roman" w:hAnsiTheme="majorHAnsi" w:cstheme="majorHAnsi"/>
        </w:rPr>
        <w:t>CyberTipline</w:t>
      </w:r>
      <w:proofErr w:type="spellEnd"/>
      <w:r w:rsidRPr="00236146">
        <w:rPr>
          <w:rFonts w:asciiTheme="majorHAnsi" w:eastAsia="Times New Roman" w:hAnsiTheme="majorHAnsi" w:cstheme="majorHAnsi"/>
        </w:rPr>
        <w:t xml:space="preserve"> to require reporting of child sex trafficking and online enticement, streamline reporting, and enable information-sharing to respond to child sexual abuse material.</w:t>
      </w:r>
    </w:p>
    <w:p w14:paraId="79A4B2B0" w14:textId="77777777" w:rsidR="00236146" w:rsidRPr="00236146" w:rsidRDefault="00236146" w:rsidP="00236146">
      <w:pPr>
        <w:pStyle w:val="ListParagraph"/>
        <w:numPr>
          <w:ilvl w:val="1"/>
          <w:numId w:val="17"/>
        </w:numPr>
        <w:spacing w:after="160" w:line="252" w:lineRule="auto"/>
        <w:rPr>
          <w:rFonts w:asciiTheme="majorHAnsi" w:eastAsia="Times New Roman" w:hAnsiTheme="majorHAnsi" w:cstheme="majorHAnsi"/>
        </w:rPr>
      </w:pPr>
      <w:r w:rsidRPr="00236146">
        <w:rPr>
          <w:rFonts w:asciiTheme="majorHAnsi" w:eastAsia="Times New Roman" w:hAnsiTheme="majorHAnsi" w:cstheme="majorHAnsi"/>
        </w:rPr>
        <w:t>Allow a court to consider evidence of actions or circumstances relating to materials involving the sexual exploitation of minors if the evidence is otherwise admissible.</w:t>
      </w:r>
    </w:p>
    <w:p w14:paraId="3E680C03" w14:textId="77777777" w:rsidR="00236146" w:rsidRPr="00236146" w:rsidRDefault="00236146" w:rsidP="00236146">
      <w:pPr>
        <w:pStyle w:val="ListParagraph"/>
        <w:numPr>
          <w:ilvl w:val="1"/>
          <w:numId w:val="17"/>
        </w:numPr>
        <w:spacing w:after="160" w:line="252" w:lineRule="auto"/>
        <w:rPr>
          <w:rFonts w:asciiTheme="majorHAnsi" w:eastAsia="Times New Roman" w:hAnsiTheme="majorHAnsi" w:cstheme="majorHAnsi"/>
        </w:rPr>
      </w:pPr>
      <w:r w:rsidRPr="00236146">
        <w:rPr>
          <w:rFonts w:asciiTheme="majorHAnsi" w:eastAsia="Times New Roman" w:hAnsiTheme="majorHAnsi" w:cstheme="majorHAnsi"/>
        </w:rPr>
        <w:t>Provide that actions or services involving encrypted messaging services shall not serve as an independent basis for liability of interactive service providers for a claim or charge relating to child sexual abuse material.</w:t>
      </w:r>
    </w:p>
    <w:p w14:paraId="38A1B585" w14:textId="77777777" w:rsidR="00236146" w:rsidRPr="00236146" w:rsidRDefault="00236146" w:rsidP="00236146">
      <w:pPr>
        <w:pStyle w:val="ListParagraph"/>
        <w:ind w:left="1440"/>
        <w:rPr>
          <w:rFonts w:asciiTheme="majorHAnsi" w:eastAsiaTheme="minorHAnsi" w:hAnsiTheme="majorHAnsi" w:cstheme="majorHAnsi"/>
        </w:rPr>
      </w:pPr>
    </w:p>
    <w:p w14:paraId="2EBD6E68" w14:textId="77777777" w:rsidR="00236146" w:rsidRPr="00236146" w:rsidRDefault="00236146" w:rsidP="00236146">
      <w:pPr>
        <w:rPr>
          <w:rFonts w:asciiTheme="majorHAnsi" w:hAnsiTheme="majorHAnsi" w:cstheme="majorHAnsi"/>
          <w:b/>
          <w:bCs/>
        </w:rPr>
      </w:pPr>
      <w:r w:rsidRPr="00236146">
        <w:rPr>
          <w:rFonts w:asciiTheme="majorHAnsi" w:hAnsiTheme="majorHAnsi" w:cstheme="majorHAnsi"/>
          <w:b/>
          <w:bCs/>
        </w:rPr>
        <w:t>Administration</w:t>
      </w:r>
    </w:p>
    <w:p w14:paraId="34416360" w14:textId="77777777" w:rsidR="00236146" w:rsidRPr="00236146" w:rsidRDefault="00236146" w:rsidP="00236146">
      <w:pPr>
        <w:rPr>
          <w:rFonts w:asciiTheme="majorHAnsi" w:hAnsiTheme="majorHAnsi" w:cstheme="majorHAnsi"/>
          <w:b/>
          <w:bCs/>
        </w:rPr>
      </w:pPr>
    </w:p>
    <w:p w14:paraId="4B8E1A50" w14:textId="77777777" w:rsidR="00236146" w:rsidRPr="00236146" w:rsidRDefault="00236146" w:rsidP="00236146">
      <w:pPr>
        <w:pStyle w:val="ListParagraph"/>
        <w:numPr>
          <w:ilvl w:val="0"/>
          <w:numId w:val="15"/>
        </w:numPr>
        <w:spacing w:line="252" w:lineRule="auto"/>
        <w:rPr>
          <w:rFonts w:asciiTheme="majorHAnsi" w:eastAsia="Times New Roman" w:hAnsiTheme="majorHAnsi" w:cstheme="majorHAnsi"/>
        </w:rPr>
      </w:pPr>
      <w:r w:rsidRPr="00236146">
        <w:rPr>
          <w:rFonts w:asciiTheme="majorHAnsi" w:eastAsia="Times New Roman" w:hAnsiTheme="majorHAnsi" w:cstheme="majorHAnsi"/>
        </w:rPr>
        <w:lastRenderedPageBreak/>
        <w:t>Federal Aviation Administration (FAA) Administrator Steve Dickson completed his test flight of the Boeing 737 MAX and commented afterward that he was satisfied with the new training for the plane, though he had a few items to discuss with Boeing.</w:t>
      </w:r>
    </w:p>
    <w:p w14:paraId="259450FF" w14:textId="77777777" w:rsidR="00236146" w:rsidRPr="00236146" w:rsidRDefault="00236146" w:rsidP="00236146">
      <w:pPr>
        <w:pStyle w:val="ListParagraph"/>
        <w:numPr>
          <w:ilvl w:val="1"/>
          <w:numId w:val="15"/>
        </w:numPr>
        <w:spacing w:line="252" w:lineRule="auto"/>
        <w:rPr>
          <w:rFonts w:asciiTheme="majorHAnsi" w:eastAsia="Times New Roman" w:hAnsiTheme="majorHAnsi" w:cstheme="majorHAnsi"/>
        </w:rPr>
      </w:pPr>
      <w:r w:rsidRPr="00236146">
        <w:rPr>
          <w:rFonts w:asciiTheme="majorHAnsi" w:eastAsia="Times New Roman" w:hAnsiTheme="majorHAnsi" w:cstheme="majorHAnsi"/>
        </w:rPr>
        <w:t>Administrator Dickson previously said that the FAA would not unground the plane until he had flown it himself.</w:t>
      </w:r>
    </w:p>
    <w:p w14:paraId="45F4099F" w14:textId="77777777" w:rsidR="00236146" w:rsidRPr="00236146" w:rsidRDefault="00236146" w:rsidP="00236146">
      <w:pPr>
        <w:pStyle w:val="ListParagraph"/>
        <w:numPr>
          <w:ilvl w:val="0"/>
          <w:numId w:val="15"/>
        </w:numPr>
        <w:spacing w:line="252" w:lineRule="auto"/>
        <w:rPr>
          <w:rFonts w:asciiTheme="majorHAnsi" w:eastAsia="Times New Roman" w:hAnsiTheme="majorHAnsi" w:cstheme="majorHAnsi"/>
        </w:rPr>
      </w:pPr>
      <w:r w:rsidRPr="00236146">
        <w:rPr>
          <w:rFonts w:asciiTheme="majorHAnsi" w:eastAsia="Times New Roman" w:hAnsiTheme="majorHAnsi" w:cstheme="majorHAnsi"/>
        </w:rPr>
        <w:t>At a technical conference yesterday, power companies told the Federal Energy Regulatory Commission (FERC) that they support putting a price on carbon dioxide, at least at the regional level. Academics, investors, and executives who participated in the conference shared the belief that putting a price on the pollution from fossil fuels was the most efficient way to curb the emissions driving climate change, though they differed on how FERC should incorporate the costs to account for the greenhouse gas into the electricity markets.</w:t>
      </w:r>
    </w:p>
    <w:p w14:paraId="3E220170" w14:textId="77777777" w:rsidR="00236146" w:rsidRPr="00236146" w:rsidRDefault="00236146" w:rsidP="00236146">
      <w:pPr>
        <w:pStyle w:val="ListParagraph"/>
        <w:numPr>
          <w:ilvl w:val="0"/>
          <w:numId w:val="15"/>
        </w:numPr>
        <w:spacing w:line="252" w:lineRule="auto"/>
        <w:rPr>
          <w:rFonts w:asciiTheme="majorHAnsi" w:eastAsia="Times New Roman" w:hAnsiTheme="majorHAnsi" w:cstheme="majorHAnsi"/>
        </w:rPr>
      </w:pPr>
      <w:r w:rsidRPr="00236146">
        <w:rPr>
          <w:rFonts w:asciiTheme="majorHAnsi" w:eastAsia="Times New Roman" w:hAnsiTheme="majorHAnsi" w:cstheme="majorHAnsi"/>
        </w:rPr>
        <w:t>The Environmental Protection Agency (EPA) finalized its regulation rolling back the “once in, always in” policy for major source pollution at industrial facilities. As we reported previously, the proposal would allow such facilities to be downgraded to “area sources” which could subject facilities to lesser pollution regulations. The standing policy has been in place since 1995.</w:t>
      </w:r>
    </w:p>
    <w:p w14:paraId="399DF603" w14:textId="77777777" w:rsidR="00236146" w:rsidRPr="00236146" w:rsidRDefault="00236146" w:rsidP="00236146">
      <w:pPr>
        <w:pStyle w:val="ListParagraph"/>
        <w:rPr>
          <w:rFonts w:asciiTheme="majorHAnsi" w:eastAsiaTheme="minorHAnsi" w:hAnsiTheme="majorHAnsi" w:cstheme="majorHAnsi"/>
        </w:rPr>
      </w:pPr>
    </w:p>
    <w:p w14:paraId="7BF3A023" w14:textId="77777777" w:rsidR="00236146" w:rsidRPr="00236146" w:rsidRDefault="00236146" w:rsidP="00236146">
      <w:pPr>
        <w:rPr>
          <w:rFonts w:asciiTheme="majorHAnsi" w:hAnsiTheme="majorHAnsi" w:cstheme="majorHAnsi"/>
          <w:b/>
          <w:bCs/>
        </w:rPr>
      </w:pPr>
    </w:p>
    <w:p w14:paraId="4C5350C1" w14:textId="77777777" w:rsidR="00236146" w:rsidRPr="00236146" w:rsidRDefault="00236146" w:rsidP="00236146">
      <w:pPr>
        <w:rPr>
          <w:rFonts w:asciiTheme="majorHAnsi" w:hAnsiTheme="majorHAnsi" w:cstheme="majorHAnsi"/>
          <w:b/>
          <w:bCs/>
        </w:rPr>
      </w:pPr>
      <w:r w:rsidRPr="00236146">
        <w:rPr>
          <w:rFonts w:asciiTheme="majorHAnsi" w:hAnsiTheme="majorHAnsi" w:cstheme="majorHAnsi"/>
          <w:b/>
          <w:bCs/>
        </w:rPr>
        <w:t>Other News</w:t>
      </w:r>
    </w:p>
    <w:p w14:paraId="334DE7A3" w14:textId="77777777" w:rsidR="00236146" w:rsidRPr="00236146" w:rsidRDefault="00236146" w:rsidP="00236146">
      <w:pPr>
        <w:rPr>
          <w:rFonts w:asciiTheme="majorHAnsi" w:hAnsiTheme="majorHAnsi" w:cstheme="majorHAnsi"/>
        </w:rPr>
      </w:pPr>
    </w:p>
    <w:p w14:paraId="4EBC24CA" w14:textId="77777777" w:rsidR="00236146" w:rsidRPr="00236146" w:rsidRDefault="00236146" w:rsidP="00236146">
      <w:pPr>
        <w:pStyle w:val="ListParagraph"/>
        <w:numPr>
          <w:ilvl w:val="0"/>
          <w:numId w:val="15"/>
        </w:numPr>
        <w:spacing w:after="160" w:line="252" w:lineRule="auto"/>
        <w:rPr>
          <w:rFonts w:asciiTheme="majorHAnsi" w:eastAsia="Times New Roman" w:hAnsiTheme="majorHAnsi" w:cstheme="majorHAnsi"/>
        </w:rPr>
      </w:pPr>
      <w:r w:rsidRPr="00236146">
        <w:rPr>
          <w:rFonts w:asciiTheme="majorHAnsi" w:eastAsia="Times New Roman" w:hAnsiTheme="majorHAnsi" w:cstheme="majorHAnsi"/>
        </w:rPr>
        <w:t xml:space="preserve">Alabama and New Jersey announced plans to increase their gas tax, Alabama by two cents per gallon and New Jersey by ten cents per gallon. These increases are part of a broader trend of states seeking more revenue due to COVID-19. </w:t>
      </w:r>
    </w:p>
    <w:p w14:paraId="22DC4BA7" w14:textId="77777777" w:rsidR="00236146" w:rsidRPr="00236146" w:rsidRDefault="00236146" w:rsidP="00236146">
      <w:pPr>
        <w:pStyle w:val="ListParagraph"/>
        <w:numPr>
          <w:ilvl w:val="1"/>
          <w:numId w:val="15"/>
        </w:numPr>
        <w:spacing w:after="160" w:line="252" w:lineRule="auto"/>
        <w:rPr>
          <w:rFonts w:asciiTheme="majorHAnsi" w:eastAsia="Times New Roman" w:hAnsiTheme="majorHAnsi" w:cstheme="majorHAnsi"/>
        </w:rPr>
      </w:pPr>
      <w:r w:rsidRPr="00236146">
        <w:rPr>
          <w:rFonts w:asciiTheme="majorHAnsi" w:eastAsia="Times New Roman" w:hAnsiTheme="majorHAnsi" w:cstheme="majorHAnsi"/>
        </w:rPr>
        <w:t>Virginia, Nebraska, California, South Carolina, and Illinois have also increased their gas tax this year.</w:t>
      </w:r>
    </w:p>
    <w:p w14:paraId="784EF937" w14:textId="77777777" w:rsidR="00236146" w:rsidRPr="00236146" w:rsidRDefault="00236146" w:rsidP="00236146">
      <w:pPr>
        <w:pStyle w:val="ListParagraph"/>
        <w:numPr>
          <w:ilvl w:val="0"/>
          <w:numId w:val="15"/>
        </w:numPr>
        <w:spacing w:line="252" w:lineRule="auto"/>
        <w:rPr>
          <w:rFonts w:asciiTheme="majorHAnsi" w:eastAsia="Times New Roman" w:hAnsiTheme="majorHAnsi" w:cstheme="majorHAnsi"/>
        </w:rPr>
      </w:pPr>
      <w:r w:rsidRPr="00236146">
        <w:rPr>
          <w:rFonts w:asciiTheme="majorHAnsi" w:eastAsia="Times New Roman" w:hAnsiTheme="majorHAnsi" w:cstheme="majorHAnsi"/>
        </w:rPr>
        <w:t>The European Union’s (EU) Commission President Ursula von der Leyen announced Thursday that the EU plans to initiate legal proceedings again the UK to prevent London from trying to use domestic legislation to override aspects of the Brexit Withdrawal Agreement signed last year.</w:t>
      </w:r>
    </w:p>
    <w:p w14:paraId="08BBB1FD" w14:textId="77777777" w:rsidR="00236146" w:rsidRPr="00236146" w:rsidRDefault="00236146" w:rsidP="00236146">
      <w:pPr>
        <w:pStyle w:val="ListParagraph"/>
        <w:numPr>
          <w:ilvl w:val="1"/>
          <w:numId w:val="15"/>
        </w:numPr>
        <w:spacing w:line="252" w:lineRule="auto"/>
        <w:rPr>
          <w:rFonts w:asciiTheme="majorHAnsi" w:eastAsia="Times New Roman" w:hAnsiTheme="majorHAnsi" w:cstheme="majorHAnsi"/>
        </w:rPr>
      </w:pPr>
      <w:r w:rsidRPr="00236146">
        <w:rPr>
          <w:rFonts w:asciiTheme="majorHAnsi" w:eastAsia="Times New Roman" w:hAnsiTheme="majorHAnsi" w:cstheme="majorHAnsi"/>
        </w:rPr>
        <w:t>The legal proceedings are in response to the UK’s Internal Market Bill, which would allow ministers powers to change portions of the Brexit Withdrawal Agreement.</w:t>
      </w:r>
    </w:p>
    <w:p w14:paraId="23A7E5E4" w14:textId="77777777" w:rsidR="00236146" w:rsidRPr="00236146" w:rsidRDefault="00236146" w:rsidP="00236146">
      <w:pPr>
        <w:pStyle w:val="ListParagraph"/>
        <w:numPr>
          <w:ilvl w:val="0"/>
          <w:numId w:val="15"/>
        </w:numPr>
        <w:spacing w:line="252" w:lineRule="auto"/>
        <w:rPr>
          <w:rFonts w:asciiTheme="majorHAnsi" w:eastAsia="Times New Roman" w:hAnsiTheme="majorHAnsi" w:cstheme="majorHAnsi"/>
        </w:rPr>
      </w:pPr>
      <w:r w:rsidRPr="00236146">
        <w:rPr>
          <w:rFonts w:asciiTheme="majorHAnsi" w:eastAsia="Times New Roman" w:hAnsiTheme="majorHAnsi" w:cstheme="majorHAnsi"/>
        </w:rPr>
        <w:t xml:space="preserve">Conservation groups, led by the National Wildlife Federation and Conservation Northwest, sent a </w:t>
      </w:r>
      <w:hyperlink r:id="rId12" w:history="1">
        <w:r w:rsidRPr="00236146">
          <w:rPr>
            <w:rStyle w:val="Hyperlink"/>
            <w:rFonts w:asciiTheme="majorHAnsi" w:eastAsia="Times New Roman" w:hAnsiTheme="majorHAnsi" w:cstheme="majorHAnsi"/>
          </w:rPr>
          <w:t>letter</w:t>
        </w:r>
      </w:hyperlink>
      <w:r w:rsidRPr="00236146">
        <w:rPr>
          <w:rFonts w:asciiTheme="majorHAnsi" w:eastAsia="Times New Roman" w:hAnsiTheme="majorHAnsi" w:cstheme="majorHAnsi"/>
        </w:rPr>
        <w:t xml:space="preserve"> to Facebook encouraging further action and changes to the algorithm to stop the spread of bias, racism, and disinformation on its platform. The groups emphasized Facebook’s role in “fostering an environment that perpetuates the culture of racism and hate that puts nature out of bounds."</w:t>
      </w:r>
    </w:p>
    <w:p w14:paraId="7B2B3165" w14:textId="77777777" w:rsidR="00236146" w:rsidRPr="00236146" w:rsidRDefault="00236146" w:rsidP="00236146">
      <w:pPr>
        <w:pStyle w:val="ListParagraph"/>
        <w:numPr>
          <w:ilvl w:val="0"/>
          <w:numId w:val="15"/>
        </w:numPr>
        <w:spacing w:after="160" w:line="252" w:lineRule="auto"/>
        <w:rPr>
          <w:rFonts w:asciiTheme="majorHAnsi" w:eastAsia="Times New Roman" w:hAnsiTheme="majorHAnsi" w:cstheme="majorHAnsi"/>
        </w:rPr>
      </w:pPr>
      <w:r w:rsidRPr="00236146">
        <w:rPr>
          <w:rFonts w:asciiTheme="majorHAnsi" w:eastAsia="Times New Roman" w:hAnsiTheme="majorHAnsi" w:cstheme="majorHAnsi"/>
        </w:rPr>
        <w:t xml:space="preserve">Carbon Tracker released a </w:t>
      </w:r>
      <w:hyperlink r:id="rId13" w:history="1">
        <w:r w:rsidRPr="00236146">
          <w:rPr>
            <w:rStyle w:val="Hyperlink"/>
            <w:rFonts w:asciiTheme="majorHAnsi" w:eastAsia="Times New Roman" w:hAnsiTheme="majorHAnsi" w:cstheme="majorHAnsi"/>
          </w:rPr>
          <w:t>report</w:t>
        </w:r>
      </w:hyperlink>
      <w:r w:rsidRPr="00236146">
        <w:rPr>
          <w:rFonts w:asciiTheme="majorHAnsi" w:eastAsia="Times New Roman" w:hAnsiTheme="majorHAnsi" w:cstheme="majorHAnsi"/>
        </w:rPr>
        <w:t xml:space="preserve"> that U.S. state and federal regulators have put taxpayers at risk of $280B in cleanup costs by not requiring oil and gas companies to provide sufficient financial assurance when drilling wells. The </w:t>
      </w:r>
      <w:r w:rsidRPr="00236146">
        <w:rPr>
          <w:rFonts w:asciiTheme="majorHAnsi" w:eastAsia="Times New Roman" w:hAnsiTheme="majorHAnsi" w:cstheme="majorHAnsi"/>
        </w:rPr>
        <w:lastRenderedPageBreak/>
        <w:t>report found that the total undiscounted cost to retire existing onshore wells totals $117B in Texas, $31B in Oklahoma, and $15B in Pennsylvania.</w:t>
      </w:r>
    </w:p>
    <w:p w14:paraId="4312DA2A" w14:textId="77777777" w:rsidR="00236146" w:rsidRPr="00236146" w:rsidRDefault="00236146" w:rsidP="00236146">
      <w:pPr>
        <w:rPr>
          <w:rFonts w:asciiTheme="majorHAnsi" w:eastAsiaTheme="minorHAnsi" w:hAnsiTheme="majorHAnsi" w:cstheme="majorHAnsi"/>
          <w:b/>
          <w:bCs/>
        </w:rPr>
      </w:pPr>
    </w:p>
    <w:p w14:paraId="45485B71" w14:textId="77777777" w:rsidR="00236146" w:rsidRPr="00236146" w:rsidRDefault="00236146" w:rsidP="00236146">
      <w:pPr>
        <w:rPr>
          <w:rFonts w:asciiTheme="majorHAnsi" w:hAnsiTheme="majorHAnsi" w:cstheme="majorHAnsi"/>
          <w:b/>
          <w:bCs/>
        </w:rPr>
      </w:pPr>
      <w:r w:rsidRPr="00236146">
        <w:rPr>
          <w:rFonts w:asciiTheme="majorHAnsi" w:hAnsiTheme="majorHAnsi" w:cstheme="majorHAnsi"/>
          <w:b/>
          <w:bCs/>
        </w:rPr>
        <w:t>Federal Register Notices</w:t>
      </w:r>
    </w:p>
    <w:p w14:paraId="03E8E442" w14:textId="77777777" w:rsidR="00236146" w:rsidRPr="00236146" w:rsidRDefault="00236146" w:rsidP="00236146">
      <w:pPr>
        <w:rPr>
          <w:rFonts w:asciiTheme="majorHAnsi" w:hAnsiTheme="majorHAnsi" w:cstheme="majorHAnsi"/>
        </w:rPr>
      </w:pPr>
    </w:p>
    <w:p w14:paraId="1889622A" w14:textId="77777777" w:rsidR="00236146" w:rsidRPr="00236146" w:rsidRDefault="00236146" w:rsidP="00236146">
      <w:pPr>
        <w:pStyle w:val="ListParagraph"/>
        <w:numPr>
          <w:ilvl w:val="0"/>
          <w:numId w:val="18"/>
        </w:numPr>
        <w:spacing w:after="160" w:line="252" w:lineRule="auto"/>
        <w:rPr>
          <w:rFonts w:asciiTheme="majorHAnsi" w:eastAsia="Times New Roman" w:hAnsiTheme="majorHAnsi" w:cstheme="majorHAnsi"/>
        </w:rPr>
      </w:pPr>
      <w:r w:rsidRPr="00236146">
        <w:rPr>
          <w:rFonts w:asciiTheme="majorHAnsi" w:eastAsia="Times New Roman" w:hAnsiTheme="majorHAnsi" w:cstheme="majorHAnsi"/>
        </w:rPr>
        <w:t xml:space="preserve">The Federal Communications Commission (FCC) republished two documents revising portions of the Table of Frequency Allocations to correct a printing error. The notice can be found </w:t>
      </w:r>
      <w:hyperlink r:id="rId14" w:history="1">
        <w:r w:rsidRPr="00236146">
          <w:rPr>
            <w:rStyle w:val="Hyperlink"/>
            <w:rFonts w:asciiTheme="majorHAnsi" w:eastAsia="Times New Roman" w:hAnsiTheme="majorHAnsi" w:cstheme="majorHAnsi"/>
          </w:rPr>
          <w:t>here</w:t>
        </w:r>
      </w:hyperlink>
      <w:r w:rsidRPr="00236146">
        <w:rPr>
          <w:rFonts w:asciiTheme="majorHAnsi" w:eastAsia="Times New Roman" w:hAnsiTheme="majorHAnsi" w:cstheme="majorHAnsi"/>
        </w:rPr>
        <w:t>.</w:t>
      </w:r>
    </w:p>
    <w:bookmarkEnd w:id="0"/>
    <w:p w14:paraId="7980214C" w14:textId="02D856EE" w:rsidR="00E1086B" w:rsidRPr="00236146" w:rsidRDefault="00E1086B" w:rsidP="00236146">
      <w:pPr>
        <w:rPr>
          <w:rFonts w:asciiTheme="majorHAnsi" w:hAnsiTheme="majorHAnsi" w:cstheme="majorHAnsi"/>
          <w:color w:val="201F1E"/>
        </w:rPr>
      </w:pPr>
    </w:p>
    <w:sectPr w:rsidR="00E1086B" w:rsidRPr="00236146" w:rsidSect="00AC00BE">
      <w:headerReference w:type="default" r:id="rId15"/>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E2CF2" w14:textId="77777777" w:rsidR="00191178" w:rsidRDefault="00191178" w:rsidP="00E05114">
      <w:r>
        <w:separator/>
      </w:r>
    </w:p>
  </w:endnote>
  <w:endnote w:type="continuationSeparator" w:id="0">
    <w:p w14:paraId="07FB5669" w14:textId="77777777" w:rsidR="00191178" w:rsidRDefault="00191178"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1FD74" w14:textId="77777777" w:rsidR="00191178" w:rsidRDefault="00191178" w:rsidP="00E05114">
      <w:r>
        <w:separator/>
      </w:r>
    </w:p>
  </w:footnote>
  <w:footnote w:type="continuationSeparator" w:id="0">
    <w:p w14:paraId="0C646E2B" w14:textId="77777777" w:rsidR="00191178" w:rsidRDefault="00191178"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4456F"/>
    <w:multiLevelType w:val="hybridMultilevel"/>
    <w:tmpl w:val="D52CB8BC"/>
    <w:lvl w:ilvl="0" w:tplc="ADB69EA8">
      <w:start w:val="1"/>
      <w:numFmt w:val="bullet"/>
      <w:lvlText w:val=""/>
      <w:lvlJc w:val="left"/>
      <w:pPr>
        <w:ind w:left="720" w:hanging="360"/>
      </w:pPr>
      <w:rPr>
        <w:rFonts w:ascii="Symbol" w:hAnsi="Symbol" w:hint="default"/>
      </w:rPr>
    </w:lvl>
    <w:lvl w:ilvl="1" w:tplc="20F815C0">
      <w:start w:val="1"/>
      <w:numFmt w:val="bullet"/>
      <w:lvlText w:val="o"/>
      <w:lvlJc w:val="left"/>
      <w:pPr>
        <w:ind w:left="1440" w:hanging="360"/>
      </w:pPr>
      <w:rPr>
        <w:rFonts w:ascii="Courier New" w:hAnsi="Courier New" w:cs="Times New Roman" w:hint="default"/>
      </w:rPr>
    </w:lvl>
    <w:lvl w:ilvl="2" w:tplc="BA947636">
      <w:start w:val="1"/>
      <w:numFmt w:val="bullet"/>
      <w:lvlText w:val=""/>
      <w:lvlJc w:val="left"/>
      <w:pPr>
        <w:ind w:left="2160" w:hanging="360"/>
      </w:pPr>
      <w:rPr>
        <w:rFonts w:ascii="Wingdings" w:hAnsi="Wingdings" w:hint="default"/>
      </w:rPr>
    </w:lvl>
    <w:lvl w:ilvl="3" w:tplc="6088D936">
      <w:start w:val="1"/>
      <w:numFmt w:val="bullet"/>
      <w:lvlText w:val=""/>
      <w:lvlJc w:val="left"/>
      <w:pPr>
        <w:ind w:left="2880" w:hanging="360"/>
      </w:pPr>
      <w:rPr>
        <w:rFonts w:ascii="Symbol" w:hAnsi="Symbol" w:hint="default"/>
      </w:rPr>
    </w:lvl>
    <w:lvl w:ilvl="4" w:tplc="ADB0DD72">
      <w:start w:val="1"/>
      <w:numFmt w:val="bullet"/>
      <w:lvlText w:val="o"/>
      <w:lvlJc w:val="left"/>
      <w:pPr>
        <w:ind w:left="3600" w:hanging="360"/>
      </w:pPr>
      <w:rPr>
        <w:rFonts w:ascii="Courier New" w:hAnsi="Courier New" w:cs="Times New Roman" w:hint="default"/>
      </w:rPr>
    </w:lvl>
    <w:lvl w:ilvl="5" w:tplc="E1307AA0">
      <w:start w:val="1"/>
      <w:numFmt w:val="bullet"/>
      <w:lvlText w:val=""/>
      <w:lvlJc w:val="left"/>
      <w:pPr>
        <w:ind w:left="4320" w:hanging="360"/>
      </w:pPr>
      <w:rPr>
        <w:rFonts w:ascii="Wingdings" w:hAnsi="Wingdings" w:hint="default"/>
      </w:rPr>
    </w:lvl>
    <w:lvl w:ilvl="6" w:tplc="EC62ED16">
      <w:start w:val="1"/>
      <w:numFmt w:val="bullet"/>
      <w:lvlText w:val=""/>
      <w:lvlJc w:val="left"/>
      <w:pPr>
        <w:ind w:left="5040" w:hanging="360"/>
      </w:pPr>
      <w:rPr>
        <w:rFonts w:ascii="Symbol" w:hAnsi="Symbol" w:hint="default"/>
      </w:rPr>
    </w:lvl>
    <w:lvl w:ilvl="7" w:tplc="EEEA1B02">
      <w:start w:val="1"/>
      <w:numFmt w:val="bullet"/>
      <w:lvlText w:val="o"/>
      <w:lvlJc w:val="left"/>
      <w:pPr>
        <w:ind w:left="5760" w:hanging="360"/>
      </w:pPr>
      <w:rPr>
        <w:rFonts w:ascii="Courier New" w:hAnsi="Courier New" w:cs="Times New Roman" w:hint="default"/>
      </w:rPr>
    </w:lvl>
    <w:lvl w:ilvl="8" w:tplc="8EF86944">
      <w:start w:val="1"/>
      <w:numFmt w:val="bullet"/>
      <w:lvlText w:val=""/>
      <w:lvlJc w:val="left"/>
      <w:pPr>
        <w:ind w:left="6480" w:hanging="360"/>
      </w:pPr>
      <w:rPr>
        <w:rFonts w:ascii="Wingdings" w:hAnsi="Wingdings" w:hint="default"/>
      </w:rPr>
    </w:lvl>
  </w:abstractNum>
  <w:abstractNum w:abstractNumId="1" w15:restartNumberingAfterBreak="0">
    <w:nsid w:val="21987025"/>
    <w:multiLevelType w:val="multilevel"/>
    <w:tmpl w:val="1B448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4C3EA6"/>
    <w:multiLevelType w:val="hybridMultilevel"/>
    <w:tmpl w:val="FFFFFFFF"/>
    <w:lvl w:ilvl="0" w:tplc="33DCD998">
      <w:start w:val="1"/>
      <w:numFmt w:val="bullet"/>
      <w:lvlText w:val=""/>
      <w:lvlJc w:val="left"/>
      <w:pPr>
        <w:ind w:left="720" w:hanging="360"/>
      </w:pPr>
      <w:rPr>
        <w:rFonts w:ascii="Symbol" w:hAnsi="Symbol" w:hint="default"/>
      </w:rPr>
    </w:lvl>
    <w:lvl w:ilvl="1" w:tplc="2CBCA6E0">
      <w:start w:val="1"/>
      <w:numFmt w:val="bullet"/>
      <w:lvlText w:val="o"/>
      <w:lvlJc w:val="left"/>
      <w:pPr>
        <w:ind w:left="1440" w:hanging="360"/>
      </w:pPr>
      <w:rPr>
        <w:rFonts w:ascii="Courier New" w:hAnsi="Courier New" w:cs="Times New Roman" w:hint="default"/>
      </w:rPr>
    </w:lvl>
    <w:lvl w:ilvl="2" w:tplc="81EC9FFE">
      <w:start w:val="1"/>
      <w:numFmt w:val="bullet"/>
      <w:lvlText w:val=""/>
      <w:lvlJc w:val="left"/>
      <w:pPr>
        <w:ind w:left="2160" w:hanging="360"/>
      </w:pPr>
      <w:rPr>
        <w:rFonts w:ascii="Wingdings" w:hAnsi="Wingdings" w:hint="default"/>
      </w:rPr>
    </w:lvl>
    <w:lvl w:ilvl="3" w:tplc="608667BE">
      <w:start w:val="1"/>
      <w:numFmt w:val="bullet"/>
      <w:lvlText w:val=""/>
      <w:lvlJc w:val="left"/>
      <w:pPr>
        <w:ind w:left="2880" w:hanging="360"/>
      </w:pPr>
      <w:rPr>
        <w:rFonts w:ascii="Symbol" w:hAnsi="Symbol" w:hint="default"/>
      </w:rPr>
    </w:lvl>
    <w:lvl w:ilvl="4" w:tplc="4B206C62">
      <w:start w:val="1"/>
      <w:numFmt w:val="bullet"/>
      <w:lvlText w:val="o"/>
      <w:lvlJc w:val="left"/>
      <w:pPr>
        <w:ind w:left="3600" w:hanging="360"/>
      </w:pPr>
      <w:rPr>
        <w:rFonts w:ascii="Courier New" w:hAnsi="Courier New" w:cs="Times New Roman" w:hint="default"/>
      </w:rPr>
    </w:lvl>
    <w:lvl w:ilvl="5" w:tplc="60146996">
      <w:start w:val="1"/>
      <w:numFmt w:val="bullet"/>
      <w:lvlText w:val=""/>
      <w:lvlJc w:val="left"/>
      <w:pPr>
        <w:ind w:left="4320" w:hanging="360"/>
      </w:pPr>
      <w:rPr>
        <w:rFonts w:ascii="Wingdings" w:hAnsi="Wingdings" w:hint="default"/>
      </w:rPr>
    </w:lvl>
    <w:lvl w:ilvl="6" w:tplc="0EE00B1A">
      <w:start w:val="1"/>
      <w:numFmt w:val="bullet"/>
      <w:lvlText w:val=""/>
      <w:lvlJc w:val="left"/>
      <w:pPr>
        <w:ind w:left="5040" w:hanging="360"/>
      </w:pPr>
      <w:rPr>
        <w:rFonts w:ascii="Symbol" w:hAnsi="Symbol" w:hint="default"/>
      </w:rPr>
    </w:lvl>
    <w:lvl w:ilvl="7" w:tplc="514E9238">
      <w:start w:val="1"/>
      <w:numFmt w:val="bullet"/>
      <w:lvlText w:val="o"/>
      <w:lvlJc w:val="left"/>
      <w:pPr>
        <w:ind w:left="5760" w:hanging="360"/>
      </w:pPr>
      <w:rPr>
        <w:rFonts w:ascii="Courier New" w:hAnsi="Courier New" w:cs="Times New Roman" w:hint="default"/>
      </w:rPr>
    </w:lvl>
    <w:lvl w:ilvl="8" w:tplc="D0806978">
      <w:start w:val="1"/>
      <w:numFmt w:val="bullet"/>
      <w:lvlText w:val=""/>
      <w:lvlJc w:val="left"/>
      <w:pPr>
        <w:ind w:left="6480" w:hanging="360"/>
      </w:pPr>
      <w:rPr>
        <w:rFonts w:ascii="Wingdings" w:hAnsi="Wingdings" w:hint="default"/>
      </w:rPr>
    </w:lvl>
  </w:abstractNum>
  <w:abstractNum w:abstractNumId="3" w15:restartNumberingAfterBreak="0">
    <w:nsid w:val="2C0D1986"/>
    <w:multiLevelType w:val="hybridMultilevel"/>
    <w:tmpl w:val="FFFFFFFF"/>
    <w:lvl w:ilvl="0" w:tplc="C188EF10">
      <w:start w:val="1"/>
      <w:numFmt w:val="bullet"/>
      <w:lvlText w:val=""/>
      <w:lvlJc w:val="left"/>
      <w:pPr>
        <w:ind w:left="720" w:hanging="360"/>
      </w:pPr>
      <w:rPr>
        <w:rFonts w:ascii="Symbol" w:hAnsi="Symbol" w:hint="default"/>
      </w:rPr>
    </w:lvl>
    <w:lvl w:ilvl="1" w:tplc="E7E82CD0">
      <w:start w:val="1"/>
      <w:numFmt w:val="bullet"/>
      <w:lvlText w:val="o"/>
      <w:lvlJc w:val="left"/>
      <w:pPr>
        <w:ind w:left="1440" w:hanging="360"/>
      </w:pPr>
      <w:rPr>
        <w:rFonts w:ascii="Courier New" w:hAnsi="Courier New" w:cs="Times New Roman" w:hint="default"/>
      </w:rPr>
    </w:lvl>
    <w:lvl w:ilvl="2" w:tplc="ABAA21F6">
      <w:start w:val="1"/>
      <w:numFmt w:val="bullet"/>
      <w:lvlText w:val=""/>
      <w:lvlJc w:val="left"/>
      <w:pPr>
        <w:ind w:left="2160" w:hanging="360"/>
      </w:pPr>
      <w:rPr>
        <w:rFonts w:ascii="Wingdings" w:hAnsi="Wingdings" w:hint="default"/>
      </w:rPr>
    </w:lvl>
    <w:lvl w:ilvl="3" w:tplc="55FC1518">
      <w:start w:val="1"/>
      <w:numFmt w:val="bullet"/>
      <w:lvlText w:val=""/>
      <w:lvlJc w:val="left"/>
      <w:pPr>
        <w:ind w:left="2880" w:hanging="360"/>
      </w:pPr>
      <w:rPr>
        <w:rFonts w:ascii="Symbol" w:hAnsi="Symbol" w:hint="default"/>
      </w:rPr>
    </w:lvl>
    <w:lvl w:ilvl="4" w:tplc="A10CDC3E">
      <w:start w:val="1"/>
      <w:numFmt w:val="bullet"/>
      <w:lvlText w:val="o"/>
      <w:lvlJc w:val="left"/>
      <w:pPr>
        <w:ind w:left="3600" w:hanging="360"/>
      </w:pPr>
      <w:rPr>
        <w:rFonts w:ascii="Courier New" w:hAnsi="Courier New" w:cs="Times New Roman" w:hint="default"/>
      </w:rPr>
    </w:lvl>
    <w:lvl w:ilvl="5" w:tplc="BB927C66">
      <w:start w:val="1"/>
      <w:numFmt w:val="bullet"/>
      <w:lvlText w:val=""/>
      <w:lvlJc w:val="left"/>
      <w:pPr>
        <w:ind w:left="4320" w:hanging="360"/>
      </w:pPr>
      <w:rPr>
        <w:rFonts w:ascii="Wingdings" w:hAnsi="Wingdings" w:hint="default"/>
      </w:rPr>
    </w:lvl>
    <w:lvl w:ilvl="6" w:tplc="B30ECEF2">
      <w:start w:val="1"/>
      <w:numFmt w:val="bullet"/>
      <w:lvlText w:val=""/>
      <w:lvlJc w:val="left"/>
      <w:pPr>
        <w:ind w:left="5040" w:hanging="360"/>
      </w:pPr>
      <w:rPr>
        <w:rFonts w:ascii="Symbol" w:hAnsi="Symbol" w:hint="default"/>
      </w:rPr>
    </w:lvl>
    <w:lvl w:ilvl="7" w:tplc="A56A54F4">
      <w:start w:val="1"/>
      <w:numFmt w:val="bullet"/>
      <w:lvlText w:val="o"/>
      <w:lvlJc w:val="left"/>
      <w:pPr>
        <w:ind w:left="5760" w:hanging="360"/>
      </w:pPr>
      <w:rPr>
        <w:rFonts w:ascii="Courier New" w:hAnsi="Courier New" w:cs="Times New Roman" w:hint="default"/>
      </w:rPr>
    </w:lvl>
    <w:lvl w:ilvl="8" w:tplc="7F88EE66">
      <w:start w:val="1"/>
      <w:numFmt w:val="bullet"/>
      <w:lvlText w:val=""/>
      <w:lvlJc w:val="left"/>
      <w:pPr>
        <w:ind w:left="6480" w:hanging="360"/>
      </w:pPr>
      <w:rPr>
        <w:rFonts w:ascii="Wingdings" w:hAnsi="Wingdings" w:hint="default"/>
      </w:rPr>
    </w:lvl>
  </w:abstractNum>
  <w:abstractNum w:abstractNumId="4" w15:restartNumberingAfterBreak="0">
    <w:nsid w:val="369A731B"/>
    <w:multiLevelType w:val="hybridMultilevel"/>
    <w:tmpl w:val="FFFFFFFF"/>
    <w:lvl w:ilvl="0" w:tplc="4BD6A5F0">
      <w:start w:val="1"/>
      <w:numFmt w:val="bullet"/>
      <w:lvlText w:val=""/>
      <w:lvlJc w:val="left"/>
      <w:pPr>
        <w:ind w:left="720" w:hanging="360"/>
      </w:pPr>
      <w:rPr>
        <w:rFonts w:ascii="Symbol" w:hAnsi="Symbol" w:hint="default"/>
      </w:rPr>
    </w:lvl>
    <w:lvl w:ilvl="1" w:tplc="8A0EE282">
      <w:start w:val="1"/>
      <w:numFmt w:val="bullet"/>
      <w:lvlText w:val="o"/>
      <w:lvlJc w:val="left"/>
      <w:pPr>
        <w:ind w:left="1440" w:hanging="360"/>
      </w:pPr>
      <w:rPr>
        <w:rFonts w:ascii="Courier New" w:hAnsi="Courier New" w:cs="Times New Roman" w:hint="default"/>
      </w:rPr>
    </w:lvl>
    <w:lvl w:ilvl="2" w:tplc="1C96140C">
      <w:start w:val="1"/>
      <w:numFmt w:val="bullet"/>
      <w:lvlText w:val=""/>
      <w:lvlJc w:val="left"/>
      <w:pPr>
        <w:ind w:left="2160" w:hanging="360"/>
      </w:pPr>
      <w:rPr>
        <w:rFonts w:ascii="Wingdings" w:hAnsi="Wingdings" w:hint="default"/>
      </w:rPr>
    </w:lvl>
    <w:lvl w:ilvl="3" w:tplc="6632FE6A">
      <w:start w:val="1"/>
      <w:numFmt w:val="bullet"/>
      <w:lvlText w:val=""/>
      <w:lvlJc w:val="left"/>
      <w:pPr>
        <w:ind w:left="2880" w:hanging="360"/>
      </w:pPr>
      <w:rPr>
        <w:rFonts w:ascii="Symbol" w:hAnsi="Symbol" w:hint="default"/>
      </w:rPr>
    </w:lvl>
    <w:lvl w:ilvl="4" w:tplc="EFBA680C">
      <w:start w:val="1"/>
      <w:numFmt w:val="bullet"/>
      <w:lvlText w:val="o"/>
      <w:lvlJc w:val="left"/>
      <w:pPr>
        <w:ind w:left="3600" w:hanging="360"/>
      </w:pPr>
      <w:rPr>
        <w:rFonts w:ascii="Courier New" w:hAnsi="Courier New" w:cs="Times New Roman" w:hint="default"/>
      </w:rPr>
    </w:lvl>
    <w:lvl w:ilvl="5" w:tplc="04BA9714">
      <w:start w:val="1"/>
      <w:numFmt w:val="bullet"/>
      <w:lvlText w:val=""/>
      <w:lvlJc w:val="left"/>
      <w:pPr>
        <w:ind w:left="4320" w:hanging="360"/>
      </w:pPr>
      <w:rPr>
        <w:rFonts w:ascii="Wingdings" w:hAnsi="Wingdings" w:hint="default"/>
      </w:rPr>
    </w:lvl>
    <w:lvl w:ilvl="6" w:tplc="50AA0B4E">
      <w:start w:val="1"/>
      <w:numFmt w:val="bullet"/>
      <w:lvlText w:val=""/>
      <w:lvlJc w:val="left"/>
      <w:pPr>
        <w:ind w:left="5040" w:hanging="360"/>
      </w:pPr>
      <w:rPr>
        <w:rFonts w:ascii="Symbol" w:hAnsi="Symbol" w:hint="default"/>
      </w:rPr>
    </w:lvl>
    <w:lvl w:ilvl="7" w:tplc="23E42CBA">
      <w:start w:val="1"/>
      <w:numFmt w:val="bullet"/>
      <w:lvlText w:val="o"/>
      <w:lvlJc w:val="left"/>
      <w:pPr>
        <w:ind w:left="5760" w:hanging="360"/>
      </w:pPr>
      <w:rPr>
        <w:rFonts w:ascii="Courier New" w:hAnsi="Courier New" w:cs="Times New Roman" w:hint="default"/>
      </w:rPr>
    </w:lvl>
    <w:lvl w:ilvl="8" w:tplc="6AEC4FCC">
      <w:start w:val="1"/>
      <w:numFmt w:val="bullet"/>
      <w:lvlText w:val=""/>
      <w:lvlJc w:val="left"/>
      <w:pPr>
        <w:ind w:left="6480" w:hanging="360"/>
      </w:pPr>
      <w:rPr>
        <w:rFonts w:ascii="Wingdings" w:hAnsi="Wingdings" w:hint="default"/>
      </w:rPr>
    </w:lvl>
  </w:abstractNum>
  <w:abstractNum w:abstractNumId="5" w15:restartNumberingAfterBreak="0">
    <w:nsid w:val="43997886"/>
    <w:multiLevelType w:val="multilevel"/>
    <w:tmpl w:val="005AE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1E2DED"/>
    <w:multiLevelType w:val="multilevel"/>
    <w:tmpl w:val="2EBA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037DBD"/>
    <w:multiLevelType w:val="hybridMultilevel"/>
    <w:tmpl w:val="FFFFFFFF"/>
    <w:lvl w:ilvl="0" w:tplc="3AC2ADAE">
      <w:start w:val="1"/>
      <w:numFmt w:val="bullet"/>
      <w:lvlText w:val=""/>
      <w:lvlJc w:val="left"/>
      <w:pPr>
        <w:ind w:left="720" w:hanging="360"/>
      </w:pPr>
      <w:rPr>
        <w:rFonts w:ascii="Symbol" w:hAnsi="Symbol" w:hint="default"/>
      </w:rPr>
    </w:lvl>
    <w:lvl w:ilvl="1" w:tplc="666A59E8">
      <w:start w:val="1"/>
      <w:numFmt w:val="bullet"/>
      <w:lvlText w:val="o"/>
      <w:lvlJc w:val="left"/>
      <w:pPr>
        <w:ind w:left="1440" w:hanging="360"/>
      </w:pPr>
      <w:rPr>
        <w:rFonts w:ascii="Courier New" w:hAnsi="Courier New" w:cs="Times New Roman" w:hint="default"/>
      </w:rPr>
    </w:lvl>
    <w:lvl w:ilvl="2" w:tplc="7C14B24C">
      <w:start w:val="1"/>
      <w:numFmt w:val="bullet"/>
      <w:lvlText w:val=""/>
      <w:lvlJc w:val="left"/>
      <w:pPr>
        <w:ind w:left="2160" w:hanging="360"/>
      </w:pPr>
      <w:rPr>
        <w:rFonts w:ascii="Wingdings" w:hAnsi="Wingdings" w:hint="default"/>
      </w:rPr>
    </w:lvl>
    <w:lvl w:ilvl="3" w:tplc="92960D28">
      <w:start w:val="1"/>
      <w:numFmt w:val="bullet"/>
      <w:lvlText w:val=""/>
      <w:lvlJc w:val="left"/>
      <w:pPr>
        <w:ind w:left="2880" w:hanging="360"/>
      </w:pPr>
      <w:rPr>
        <w:rFonts w:ascii="Symbol" w:hAnsi="Symbol" w:hint="default"/>
      </w:rPr>
    </w:lvl>
    <w:lvl w:ilvl="4" w:tplc="FF6A1366">
      <w:start w:val="1"/>
      <w:numFmt w:val="bullet"/>
      <w:lvlText w:val="o"/>
      <w:lvlJc w:val="left"/>
      <w:pPr>
        <w:ind w:left="3600" w:hanging="360"/>
      </w:pPr>
      <w:rPr>
        <w:rFonts w:ascii="Courier New" w:hAnsi="Courier New" w:cs="Times New Roman" w:hint="default"/>
      </w:rPr>
    </w:lvl>
    <w:lvl w:ilvl="5" w:tplc="717AF2E8">
      <w:start w:val="1"/>
      <w:numFmt w:val="bullet"/>
      <w:lvlText w:val=""/>
      <w:lvlJc w:val="left"/>
      <w:pPr>
        <w:ind w:left="4320" w:hanging="360"/>
      </w:pPr>
      <w:rPr>
        <w:rFonts w:ascii="Wingdings" w:hAnsi="Wingdings" w:hint="default"/>
      </w:rPr>
    </w:lvl>
    <w:lvl w:ilvl="6" w:tplc="6FD25342">
      <w:start w:val="1"/>
      <w:numFmt w:val="bullet"/>
      <w:lvlText w:val=""/>
      <w:lvlJc w:val="left"/>
      <w:pPr>
        <w:ind w:left="5040" w:hanging="360"/>
      </w:pPr>
      <w:rPr>
        <w:rFonts w:ascii="Symbol" w:hAnsi="Symbol" w:hint="default"/>
      </w:rPr>
    </w:lvl>
    <w:lvl w:ilvl="7" w:tplc="642431DC">
      <w:start w:val="1"/>
      <w:numFmt w:val="bullet"/>
      <w:lvlText w:val="o"/>
      <w:lvlJc w:val="left"/>
      <w:pPr>
        <w:ind w:left="5760" w:hanging="360"/>
      </w:pPr>
      <w:rPr>
        <w:rFonts w:ascii="Courier New" w:hAnsi="Courier New" w:cs="Times New Roman" w:hint="default"/>
      </w:rPr>
    </w:lvl>
    <w:lvl w:ilvl="8" w:tplc="0BF87AEE">
      <w:start w:val="1"/>
      <w:numFmt w:val="bullet"/>
      <w:lvlText w:val=""/>
      <w:lvlJc w:val="left"/>
      <w:pPr>
        <w:ind w:left="6480" w:hanging="360"/>
      </w:pPr>
      <w:rPr>
        <w:rFonts w:ascii="Wingdings" w:hAnsi="Wingdings" w:hint="default"/>
      </w:rPr>
    </w:lvl>
  </w:abstractNum>
  <w:abstractNum w:abstractNumId="8" w15:restartNumberingAfterBreak="0">
    <w:nsid w:val="50226E0A"/>
    <w:multiLevelType w:val="hybridMultilevel"/>
    <w:tmpl w:val="FFFFFFFF"/>
    <w:lvl w:ilvl="0" w:tplc="7912491E">
      <w:start w:val="1"/>
      <w:numFmt w:val="bullet"/>
      <w:lvlText w:val=""/>
      <w:lvlJc w:val="left"/>
      <w:pPr>
        <w:ind w:left="720" w:hanging="360"/>
      </w:pPr>
      <w:rPr>
        <w:rFonts w:ascii="Symbol" w:hAnsi="Symbol" w:hint="default"/>
      </w:rPr>
    </w:lvl>
    <w:lvl w:ilvl="1" w:tplc="7728CD2E">
      <w:start w:val="1"/>
      <w:numFmt w:val="bullet"/>
      <w:lvlText w:val="o"/>
      <w:lvlJc w:val="left"/>
      <w:pPr>
        <w:ind w:left="1440" w:hanging="360"/>
      </w:pPr>
      <w:rPr>
        <w:rFonts w:ascii="Courier New" w:hAnsi="Courier New" w:cs="Times New Roman" w:hint="default"/>
      </w:rPr>
    </w:lvl>
    <w:lvl w:ilvl="2" w:tplc="0A1E6140">
      <w:start w:val="1"/>
      <w:numFmt w:val="bullet"/>
      <w:lvlText w:val=""/>
      <w:lvlJc w:val="left"/>
      <w:pPr>
        <w:ind w:left="2160" w:hanging="360"/>
      </w:pPr>
      <w:rPr>
        <w:rFonts w:ascii="Wingdings" w:hAnsi="Wingdings" w:hint="default"/>
      </w:rPr>
    </w:lvl>
    <w:lvl w:ilvl="3" w:tplc="317EF63E">
      <w:start w:val="1"/>
      <w:numFmt w:val="bullet"/>
      <w:lvlText w:val=""/>
      <w:lvlJc w:val="left"/>
      <w:pPr>
        <w:ind w:left="2880" w:hanging="360"/>
      </w:pPr>
      <w:rPr>
        <w:rFonts w:ascii="Symbol" w:hAnsi="Symbol" w:hint="default"/>
      </w:rPr>
    </w:lvl>
    <w:lvl w:ilvl="4" w:tplc="5A2E0232">
      <w:start w:val="1"/>
      <w:numFmt w:val="bullet"/>
      <w:lvlText w:val="o"/>
      <w:lvlJc w:val="left"/>
      <w:pPr>
        <w:ind w:left="3600" w:hanging="360"/>
      </w:pPr>
      <w:rPr>
        <w:rFonts w:ascii="Courier New" w:hAnsi="Courier New" w:cs="Times New Roman" w:hint="default"/>
      </w:rPr>
    </w:lvl>
    <w:lvl w:ilvl="5" w:tplc="7B62E872">
      <w:start w:val="1"/>
      <w:numFmt w:val="bullet"/>
      <w:lvlText w:val=""/>
      <w:lvlJc w:val="left"/>
      <w:pPr>
        <w:ind w:left="4320" w:hanging="360"/>
      </w:pPr>
      <w:rPr>
        <w:rFonts w:ascii="Wingdings" w:hAnsi="Wingdings" w:hint="default"/>
      </w:rPr>
    </w:lvl>
    <w:lvl w:ilvl="6" w:tplc="25E06BFA">
      <w:start w:val="1"/>
      <w:numFmt w:val="bullet"/>
      <w:lvlText w:val=""/>
      <w:lvlJc w:val="left"/>
      <w:pPr>
        <w:ind w:left="5040" w:hanging="360"/>
      </w:pPr>
      <w:rPr>
        <w:rFonts w:ascii="Symbol" w:hAnsi="Symbol" w:hint="default"/>
      </w:rPr>
    </w:lvl>
    <w:lvl w:ilvl="7" w:tplc="F7F401F8">
      <w:start w:val="1"/>
      <w:numFmt w:val="bullet"/>
      <w:lvlText w:val="o"/>
      <w:lvlJc w:val="left"/>
      <w:pPr>
        <w:ind w:left="5760" w:hanging="360"/>
      </w:pPr>
      <w:rPr>
        <w:rFonts w:ascii="Courier New" w:hAnsi="Courier New" w:cs="Times New Roman" w:hint="default"/>
      </w:rPr>
    </w:lvl>
    <w:lvl w:ilvl="8" w:tplc="E6A004CE">
      <w:start w:val="1"/>
      <w:numFmt w:val="bullet"/>
      <w:lvlText w:val=""/>
      <w:lvlJc w:val="left"/>
      <w:pPr>
        <w:ind w:left="6480" w:hanging="360"/>
      </w:pPr>
      <w:rPr>
        <w:rFonts w:ascii="Wingdings" w:hAnsi="Wingdings" w:hint="default"/>
      </w:rPr>
    </w:lvl>
  </w:abstractNum>
  <w:abstractNum w:abstractNumId="9" w15:restartNumberingAfterBreak="0">
    <w:nsid w:val="5A680F1B"/>
    <w:multiLevelType w:val="hybridMultilevel"/>
    <w:tmpl w:val="FFFFFFFF"/>
    <w:lvl w:ilvl="0" w:tplc="54CCA4A2">
      <w:start w:val="1"/>
      <w:numFmt w:val="bullet"/>
      <w:lvlText w:val=""/>
      <w:lvlJc w:val="left"/>
      <w:pPr>
        <w:ind w:left="720" w:hanging="360"/>
      </w:pPr>
      <w:rPr>
        <w:rFonts w:ascii="Symbol" w:hAnsi="Symbol" w:hint="default"/>
      </w:rPr>
    </w:lvl>
    <w:lvl w:ilvl="1" w:tplc="67FCCB72">
      <w:start w:val="1"/>
      <w:numFmt w:val="bullet"/>
      <w:lvlText w:val="o"/>
      <w:lvlJc w:val="left"/>
      <w:pPr>
        <w:ind w:left="1440" w:hanging="360"/>
      </w:pPr>
      <w:rPr>
        <w:rFonts w:ascii="Courier New" w:hAnsi="Courier New" w:cs="Times New Roman" w:hint="default"/>
      </w:rPr>
    </w:lvl>
    <w:lvl w:ilvl="2" w:tplc="4AC4B274">
      <w:start w:val="1"/>
      <w:numFmt w:val="bullet"/>
      <w:lvlText w:val=""/>
      <w:lvlJc w:val="left"/>
      <w:pPr>
        <w:ind w:left="2160" w:hanging="360"/>
      </w:pPr>
      <w:rPr>
        <w:rFonts w:ascii="Wingdings" w:hAnsi="Wingdings" w:hint="default"/>
      </w:rPr>
    </w:lvl>
    <w:lvl w:ilvl="3" w:tplc="BAD05E4C">
      <w:start w:val="1"/>
      <w:numFmt w:val="bullet"/>
      <w:lvlText w:val=""/>
      <w:lvlJc w:val="left"/>
      <w:pPr>
        <w:ind w:left="2880" w:hanging="360"/>
      </w:pPr>
      <w:rPr>
        <w:rFonts w:ascii="Symbol" w:hAnsi="Symbol" w:hint="default"/>
      </w:rPr>
    </w:lvl>
    <w:lvl w:ilvl="4" w:tplc="EA289A32">
      <w:start w:val="1"/>
      <w:numFmt w:val="bullet"/>
      <w:lvlText w:val="o"/>
      <w:lvlJc w:val="left"/>
      <w:pPr>
        <w:ind w:left="3600" w:hanging="360"/>
      </w:pPr>
      <w:rPr>
        <w:rFonts w:ascii="Courier New" w:hAnsi="Courier New" w:cs="Times New Roman" w:hint="default"/>
      </w:rPr>
    </w:lvl>
    <w:lvl w:ilvl="5" w:tplc="12DCE4F8">
      <w:start w:val="1"/>
      <w:numFmt w:val="bullet"/>
      <w:lvlText w:val=""/>
      <w:lvlJc w:val="left"/>
      <w:pPr>
        <w:ind w:left="4320" w:hanging="360"/>
      </w:pPr>
      <w:rPr>
        <w:rFonts w:ascii="Wingdings" w:hAnsi="Wingdings" w:hint="default"/>
      </w:rPr>
    </w:lvl>
    <w:lvl w:ilvl="6" w:tplc="9560256E">
      <w:start w:val="1"/>
      <w:numFmt w:val="bullet"/>
      <w:lvlText w:val=""/>
      <w:lvlJc w:val="left"/>
      <w:pPr>
        <w:ind w:left="5040" w:hanging="360"/>
      </w:pPr>
      <w:rPr>
        <w:rFonts w:ascii="Symbol" w:hAnsi="Symbol" w:hint="default"/>
      </w:rPr>
    </w:lvl>
    <w:lvl w:ilvl="7" w:tplc="39528354">
      <w:start w:val="1"/>
      <w:numFmt w:val="bullet"/>
      <w:lvlText w:val="o"/>
      <w:lvlJc w:val="left"/>
      <w:pPr>
        <w:ind w:left="5760" w:hanging="360"/>
      </w:pPr>
      <w:rPr>
        <w:rFonts w:ascii="Courier New" w:hAnsi="Courier New" w:cs="Times New Roman" w:hint="default"/>
      </w:rPr>
    </w:lvl>
    <w:lvl w:ilvl="8" w:tplc="CC266534">
      <w:start w:val="1"/>
      <w:numFmt w:val="bullet"/>
      <w:lvlText w:val=""/>
      <w:lvlJc w:val="left"/>
      <w:pPr>
        <w:ind w:left="6480" w:hanging="360"/>
      </w:pPr>
      <w:rPr>
        <w:rFonts w:ascii="Wingdings" w:hAnsi="Wingdings" w:hint="default"/>
      </w:rPr>
    </w:lvl>
  </w:abstractNum>
  <w:abstractNum w:abstractNumId="10" w15:restartNumberingAfterBreak="0">
    <w:nsid w:val="6722574C"/>
    <w:multiLevelType w:val="multilevel"/>
    <w:tmpl w:val="6B50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D80BDD"/>
    <w:multiLevelType w:val="hybridMultilevel"/>
    <w:tmpl w:val="B732AFE0"/>
    <w:lvl w:ilvl="0" w:tplc="B376311A">
      <w:start w:val="1"/>
      <w:numFmt w:val="bullet"/>
      <w:lvlText w:val=""/>
      <w:lvlJc w:val="left"/>
      <w:pPr>
        <w:ind w:left="720" w:hanging="360"/>
      </w:pPr>
      <w:rPr>
        <w:rFonts w:ascii="Symbol" w:hAnsi="Symbol" w:hint="default"/>
      </w:rPr>
    </w:lvl>
    <w:lvl w:ilvl="1" w:tplc="1FDC908C">
      <w:start w:val="1"/>
      <w:numFmt w:val="bullet"/>
      <w:lvlText w:val="o"/>
      <w:lvlJc w:val="left"/>
      <w:pPr>
        <w:ind w:left="1440" w:hanging="360"/>
      </w:pPr>
      <w:rPr>
        <w:rFonts w:ascii="Courier New" w:hAnsi="Courier New" w:cs="Times New Roman" w:hint="default"/>
      </w:rPr>
    </w:lvl>
    <w:lvl w:ilvl="2" w:tplc="E90CF492">
      <w:start w:val="1"/>
      <w:numFmt w:val="bullet"/>
      <w:lvlText w:val=""/>
      <w:lvlJc w:val="left"/>
      <w:pPr>
        <w:ind w:left="2160" w:hanging="360"/>
      </w:pPr>
      <w:rPr>
        <w:rFonts w:ascii="Wingdings" w:hAnsi="Wingdings" w:hint="default"/>
      </w:rPr>
    </w:lvl>
    <w:lvl w:ilvl="3" w:tplc="3CFC11D6">
      <w:start w:val="1"/>
      <w:numFmt w:val="bullet"/>
      <w:lvlText w:val=""/>
      <w:lvlJc w:val="left"/>
      <w:pPr>
        <w:ind w:left="2880" w:hanging="360"/>
      </w:pPr>
      <w:rPr>
        <w:rFonts w:ascii="Symbol" w:hAnsi="Symbol" w:hint="default"/>
      </w:rPr>
    </w:lvl>
    <w:lvl w:ilvl="4" w:tplc="B6985320">
      <w:start w:val="1"/>
      <w:numFmt w:val="bullet"/>
      <w:lvlText w:val="o"/>
      <w:lvlJc w:val="left"/>
      <w:pPr>
        <w:ind w:left="3600" w:hanging="360"/>
      </w:pPr>
      <w:rPr>
        <w:rFonts w:ascii="Courier New" w:hAnsi="Courier New" w:cs="Times New Roman" w:hint="default"/>
      </w:rPr>
    </w:lvl>
    <w:lvl w:ilvl="5" w:tplc="4F88A6F8">
      <w:start w:val="1"/>
      <w:numFmt w:val="bullet"/>
      <w:lvlText w:val=""/>
      <w:lvlJc w:val="left"/>
      <w:pPr>
        <w:ind w:left="4320" w:hanging="360"/>
      </w:pPr>
      <w:rPr>
        <w:rFonts w:ascii="Wingdings" w:hAnsi="Wingdings" w:hint="default"/>
      </w:rPr>
    </w:lvl>
    <w:lvl w:ilvl="6" w:tplc="18C251FA">
      <w:start w:val="1"/>
      <w:numFmt w:val="bullet"/>
      <w:lvlText w:val=""/>
      <w:lvlJc w:val="left"/>
      <w:pPr>
        <w:ind w:left="5040" w:hanging="360"/>
      </w:pPr>
      <w:rPr>
        <w:rFonts w:ascii="Symbol" w:hAnsi="Symbol" w:hint="default"/>
      </w:rPr>
    </w:lvl>
    <w:lvl w:ilvl="7" w:tplc="59A45AD8">
      <w:start w:val="1"/>
      <w:numFmt w:val="bullet"/>
      <w:lvlText w:val="o"/>
      <w:lvlJc w:val="left"/>
      <w:pPr>
        <w:ind w:left="5760" w:hanging="360"/>
      </w:pPr>
      <w:rPr>
        <w:rFonts w:ascii="Courier New" w:hAnsi="Courier New" w:cs="Times New Roman" w:hint="default"/>
      </w:rPr>
    </w:lvl>
    <w:lvl w:ilvl="8" w:tplc="6688CC2A">
      <w:start w:val="1"/>
      <w:numFmt w:val="bullet"/>
      <w:lvlText w:val=""/>
      <w:lvlJc w:val="left"/>
      <w:pPr>
        <w:ind w:left="6480" w:hanging="360"/>
      </w:pPr>
      <w:rPr>
        <w:rFonts w:ascii="Wingdings" w:hAnsi="Wingdings" w:hint="default"/>
      </w:rPr>
    </w:lvl>
  </w:abstractNum>
  <w:abstractNum w:abstractNumId="12" w15:restartNumberingAfterBreak="0">
    <w:nsid w:val="6AD11D02"/>
    <w:multiLevelType w:val="multilevel"/>
    <w:tmpl w:val="17CAF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0F06C6"/>
    <w:multiLevelType w:val="multilevel"/>
    <w:tmpl w:val="0D408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2F4AF1"/>
    <w:multiLevelType w:val="hybridMultilevel"/>
    <w:tmpl w:val="938039EA"/>
    <w:lvl w:ilvl="0" w:tplc="3EAE2A54">
      <w:start w:val="1"/>
      <w:numFmt w:val="bullet"/>
      <w:lvlText w:val=""/>
      <w:lvlJc w:val="left"/>
      <w:pPr>
        <w:ind w:left="720" w:hanging="360"/>
      </w:pPr>
      <w:rPr>
        <w:rFonts w:ascii="Symbol" w:hAnsi="Symbol" w:hint="default"/>
      </w:rPr>
    </w:lvl>
    <w:lvl w:ilvl="1" w:tplc="3D5C55DA">
      <w:start w:val="1"/>
      <w:numFmt w:val="bullet"/>
      <w:lvlText w:val="o"/>
      <w:lvlJc w:val="left"/>
      <w:pPr>
        <w:ind w:left="1440" w:hanging="360"/>
      </w:pPr>
      <w:rPr>
        <w:rFonts w:ascii="Courier New" w:hAnsi="Courier New" w:cs="Times New Roman" w:hint="default"/>
      </w:rPr>
    </w:lvl>
    <w:lvl w:ilvl="2" w:tplc="0C30DE72">
      <w:start w:val="1"/>
      <w:numFmt w:val="bullet"/>
      <w:lvlText w:val=""/>
      <w:lvlJc w:val="left"/>
      <w:pPr>
        <w:ind w:left="2160" w:hanging="360"/>
      </w:pPr>
      <w:rPr>
        <w:rFonts w:ascii="Wingdings" w:hAnsi="Wingdings" w:hint="default"/>
      </w:rPr>
    </w:lvl>
    <w:lvl w:ilvl="3" w:tplc="54C686CC">
      <w:start w:val="1"/>
      <w:numFmt w:val="bullet"/>
      <w:lvlText w:val=""/>
      <w:lvlJc w:val="left"/>
      <w:pPr>
        <w:ind w:left="2880" w:hanging="360"/>
      </w:pPr>
      <w:rPr>
        <w:rFonts w:ascii="Symbol" w:hAnsi="Symbol" w:hint="default"/>
      </w:rPr>
    </w:lvl>
    <w:lvl w:ilvl="4" w:tplc="A4AA7CE4">
      <w:start w:val="1"/>
      <w:numFmt w:val="bullet"/>
      <w:lvlText w:val="o"/>
      <w:lvlJc w:val="left"/>
      <w:pPr>
        <w:ind w:left="3600" w:hanging="360"/>
      </w:pPr>
      <w:rPr>
        <w:rFonts w:ascii="Courier New" w:hAnsi="Courier New" w:cs="Times New Roman" w:hint="default"/>
      </w:rPr>
    </w:lvl>
    <w:lvl w:ilvl="5" w:tplc="C7F6D550">
      <w:start w:val="1"/>
      <w:numFmt w:val="bullet"/>
      <w:lvlText w:val=""/>
      <w:lvlJc w:val="left"/>
      <w:pPr>
        <w:ind w:left="4320" w:hanging="360"/>
      </w:pPr>
      <w:rPr>
        <w:rFonts w:ascii="Wingdings" w:hAnsi="Wingdings" w:hint="default"/>
      </w:rPr>
    </w:lvl>
    <w:lvl w:ilvl="6" w:tplc="E22C5C7A">
      <w:start w:val="1"/>
      <w:numFmt w:val="bullet"/>
      <w:lvlText w:val=""/>
      <w:lvlJc w:val="left"/>
      <w:pPr>
        <w:ind w:left="5040" w:hanging="360"/>
      </w:pPr>
      <w:rPr>
        <w:rFonts w:ascii="Symbol" w:hAnsi="Symbol" w:hint="default"/>
      </w:rPr>
    </w:lvl>
    <w:lvl w:ilvl="7" w:tplc="3B746062">
      <w:start w:val="1"/>
      <w:numFmt w:val="bullet"/>
      <w:lvlText w:val="o"/>
      <w:lvlJc w:val="left"/>
      <w:pPr>
        <w:ind w:left="5760" w:hanging="360"/>
      </w:pPr>
      <w:rPr>
        <w:rFonts w:ascii="Courier New" w:hAnsi="Courier New" w:cs="Times New Roman" w:hint="default"/>
      </w:rPr>
    </w:lvl>
    <w:lvl w:ilvl="8" w:tplc="2C0C513C">
      <w:start w:val="1"/>
      <w:numFmt w:val="bullet"/>
      <w:lvlText w:val=""/>
      <w:lvlJc w:val="left"/>
      <w:pPr>
        <w:ind w:left="6480" w:hanging="360"/>
      </w:pPr>
      <w:rPr>
        <w:rFonts w:ascii="Wingdings" w:hAnsi="Wingdings" w:hint="default"/>
      </w:rPr>
    </w:lvl>
  </w:abstractNum>
  <w:abstractNum w:abstractNumId="15" w15:restartNumberingAfterBreak="0">
    <w:nsid w:val="75AF7F75"/>
    <w:multiLevelType w:val="hybridMultilevel"/>
    <w:tmpl w:val="E0CEFEC0"/>
    <w:lvl w:ilvl="0" w:tplc="9C001DC6">
      <w:start w:val="1"/>
      <w:numFmt w:val="bullet"/>
      <w:lvlText w:val=""/>
      <w:lvlJc w:val="left"/>
      <w:pPr>
        <w:ind w:left="720" w:hanging="360"/>
      </w:pPr>
      <w:rPr>
        <w:rFonts w:ascii="Symbol" w:hAnsi="Symbol" w:hint="default"/>
      </w:rPr>
    </w:lvl>
    <w:lvl w:ilvl="1" w:tplc="7F0A1314">
      <w:start w:val="1"/>
      <w:numFmt w:val="bullet"/>
      <w:lvlText w:val="o"/>
      <w:lvlJc w:val="left"/>
      <w:pPr>
        <w:ind w:left="1440" w:hanging="360"/>
      </w:pPr>
      <w:rPr>
        <w:rFonts w:ascii="Courier New" w:hAnsi="Courier New" w:cs="Times New Roman" w:hint="default"/>
      </w:rPr>
    </w:lvl>
    <w:lvl w:ilvl="2" w:tplc="3B28D858">
      <w:start w:val="1"/>
      <w:numFmt w:val="bullet"/>
      <w:lvlText w:val=""/>
      <w:lvlJc w:val="left"/>
      <w:pPr>
        <w:ind w:left="2160" w:hanging="360"/>
      </w:pPr>
      <w:rPr>
        <w:rFonts w:ascii="Wingdings" w:hAnsi="Wingdings" w:hint="default"/>
      </w:rPr>
    </w:lvl>
    <w:lvl w:ilvl="3" w:tplc="49D03ECA">
      <w:start w:val="1"/>
      <w:numFmt w:val="bullet"/>
      <w:lvlText w:val=""/>
      <w:lvlJc w:val="left"/>
      <w:pPr>
        <w:ind w:left="2880" w:hanging="360"/>
      </w:pPr>
      <w:rPr>
        <w:rFonts w:ascii="Symbol" w:hAnsi="Symbol" w:hint="default"/>
      </w:rPr>
    </w:lvl>
    <w:lvl w:ilvl="4" w:tplc="18CE0EFE">
      <w:start w:val="1"/>
      <w:numFmt w:val="bullet"/>
      <w:lvlText w:val="o"/>
      <w:lvlJc w:val="left"/>
      <w:pPr>
        <w:ind w:left="3600" w:hanging="360"/>
      </w:pPr>
      <w:rPr>
        <w:rFonts w:ascii="Courier New" w:hAnsi="Courier New" w:cs="Times New Roman" w:hint="default"/>
      </w:rPr>
    </w:lvl>
    <w:lvl w:ilvl="5" w:tplc="8EB07432">
      <w:start w:val="1"/>
      <w:numFmt w:val="bullet"/>
      <w:lvlText w:val=""/>
      <w:lvlJc w:val="left"/>
      <w:pPr>
        <w:ind w:left="4320" w:hanging="360"/>
      </w:pPr>
      <w:rPr>
        <w:rFonts w:ascii="Wingdings" w:hAnsi="Wingdings" w:hint="default"/>
      </w:rPr>
    </w:lvl>
    <w:lvl w:ilvl="6" w:tplc="21840846">
      <w:start w:val="1"/>
      <w:numFmt w:val="bullet"/>
      <w:lvlText w:val=""/>
      <w:lvlJc w:val="left"/>
      <w:pPr>
        <w:ind w:left="5040" w:hanging="360"/>
      </w:pPr>
      <w:rPr>
        <w:rFonts w:ascii="Symbol" w:hAnsi="Symbol" w:hint="default"/>
      </w:rPr>
    </w:lvl>
    <w:lvl w:ilvl="7" w:tplc="C2863FA6">
      <w:start w:val="1"/>
      <w:numFmt w:val="bullet"/>
      <w:lvlText w:val="o"/>
      <w:lvlJc w:val="left"/>
      <w:pPr>
        <w:ind w:left="5760" w:hanging="360"/>
      </w:pPr>
      <w:rPr>
        <w:rFonts w:ascii="Courier New" w:hAnsi="Courier New" w:cs="Times New Roman" w:hint="default"/>
      </w:rPr>
    </w:lvl>
    <w:lvl w:ilvl="8" w:tplc="0EFC2E44">
      <w:start w:val="1"/>
      <w:numFmt w:val="bullet"/>
      <w:lvlText w:val=""/>
      <w:lvlJc w:val="left"/>
      <w:pPr>
        <w:ind w:left="6480" w:hanging="360"/>
      </w:pPr>
      <w:rPr>
        <w:rFonts w:ascii="Wingdings" w:hAnsi="Wingdings" w:hint="default"/>
      </w:rPr>
    </w:lvl>
  </w:abstractNum>
  <w:abstractNum w:abstractNumId="16" w15:restartNumberingAfterBreak="0">
    <w:nsid w:val="788A2592"/>
    <w:multiLevelType w:val="hybridMultilevel"/>
    <w:tmpl w:val="FFFFFFFF"/>
    <w:lvl w:ilvl="0" w:tplc="3578BA5C">
      <w:start w:val="1"/>
      <w:numFmt w:val="bullet"/>
      <w:lvlText w:val=""/>
      <w:lvlJc w:val="left"/>
      <w:pPr>
        <w:ind w:left="720" w:hanging="360"/>
      </w:pPr>
      <w:rPr>
        <w:rFonts w:ascii="Symbol" w:hAnsi="Symbol" w:hint="default"/>
      </w:rPr>
    </w:lvl>
    <w:lvl w:ilvl="1" w:tplc="F1107834">
      <w:start w:val="1"/>
      <w:numFmt w:val="bullet"/>
      <w:lvlText w:val="o"/>
      <w:lvlJc w:val="left"/>
      <w:pPr>
        <w:ind w:left="1440" w:hanging="360"/>
      </w:pPr>
      <w:rPr>
        <w:rFonts w:ascii="Courier New" w:hAnsi="Courier New" w:cs="Times New Roman" w:hint="default"/>
      </w:rPr>
    </w:lvl>
    <w:lvl w:ilvl="2" w:tplc="DCAEC25C">
      <w:start w:val="1"/>
      <w:numFmt w:val="bullet"/>
      <w:lvlText w:val=""/>
      <w:lvlJc w:val="left"/>
      <w:pPr>
        <w:ind w:left="2160" w:hanging="360"/>
      </w:pPr>
      <w:rPr>
        <w:rFonts w:ascii="Wingdings" w:hAnsi="Wingdings" w:hint="default"/>
      </w:rPr>
    </w:lvl>
    <w:lvl w:ilvl="3" w:tplc="E62E2948">
      <w:start w:val="1"/>
      <w:numFmt w:val="bullet"/>
      <w:lvlText w:val=""/>
      <w:lvlJc w:val="left"/>
      <w:pPr>
        <w:ind w:left="2880" w:hanging="360"/>
      </w:pPr>
      <w:rPr>
        <w:rFonts w:ascii="Symbol" w:hAnsi="Symbol" w:hint="default"/>
      </w:rPr>
    </w:lvl>
    <w:lvl w:ilvl="4" w:tplc="381CEEE2">
      <w:start w:val="1"/>
      <w:numFmt w:val="bullet"/>
      <w:lvlText w:val="o"/>
      <w:lvlJc w:val="left"/>
      <w:pPr>
        <w:ind w:left="3600" w:hanging="360"/>
      </w:pPr>
      <w:rPr>
        <w:rFonts w:ascii="Courier New" w:hAnsi="Courier New" w:cs="Times New Roman" w:hint="default"/>
      </w:rPr>
    </w:lvl>
    <w:lvl w:ilvl="5" w:tplc="F45E680A">
      <w:start w:val="1"/>
      <w:numFmt w:val="bullet"/>
      <w:lvlText w:val=""/>
      <w:lvlJc w:val="left"/>
      <w:pPr>
        <w:ind w:left="4320" w:hanging="360"/>
      </w:pPr>
      <w:rPr>
        <w:rFonts w:ascii="Wingdings" w:hAnsi="Wingdings" w:hint="default"/>
      </w:rPr>
    </w:lvl>
    <w:lvl w:ilvl="6" w:tplc="D3806B4E">
      <w:start w:val="1"/>
      <w:numFmt w:val="bullet"/>
      <w:lvlText w:val=""/>
      <w:lvlJc w:val="left"/>
      <w:pPr>
        <w:ind w:left="5040" w:hanging="360"/>
      </w:pPr>
      <w:rPr>
        <w:rFonts w:ascii="Symbol" w:hAnsi="Symbol" w:hint="default"/>
      </w:rPr>
    </w:lvl>
    <w:lvl w:ilvl="7" w:tplc="240E8328">
      <w:start w:val="1"/>
      <w:numFmt w:val="bullet"/>
      <w:lvlText w:val="o"/>
      <w:lvlJc w:val="left"/>
      <w:pPr>
        <w:ind w:left="5760" w:hanging="360"/>
      </w:pPr>
      <w:rPr>
        <w:rFonts w:ascii="Courier New" w:hAnsi="Courier New" w:cs="Times New Roman" w:hint="default"/>
      </w:rPr>
    </w:lvl>
    <w:lvl w:ilvl="8" w:tplc="0DF25752">
      <w:start w:val="1"/>
      <w:numFmt w:val="bullet"/>
      <w:lvlText w:val=""/>
      <w:lvlJc w:val="left"/>
      <w:pPr>
        <w:ind w:left="6480" w:hanging="360"/>
      </w:pPr>
      <w:rPr>
        <w:rFonts w:ascii="Wingdings" w:hAnsi="Wingdings" w:hint="default"/>
      </w:rPr>
    </w:lvl>
  </w:abstractNum>
  <w:abstractNum w:abstractNumId="17" w15:restartNumberingAfterBreak="0">
    <w:nsid w:val="78BE538A"/>
    <w:multiLevelType w:val="multilevel"/>
    <w:tmpl w:val="2070E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1"/>
  </w:num>
  <w:num w:numId="4">
    <w:abstractNumId w:val="5"/>
  </w:num>
  <w:num w:numId="5">
    <w:abstractNumId w:val="6"/>
  </w:num>
  <w:num w:numId="6">
    <w:abstractNumId w:val="17"/>
  </w:num>
  <w:num w:numId="7">
    <w:abstractNumId w:val="13"/>
  </w:num>
  <w:num w:numId="8">
    <w:abstractNumId w:val="7"/>
  </w:num>
  <w:num w:numId="9">
    <w:abstractNumId w:val="16"/>
  </w:num>
  <w:num w:numId="10">
    <w:abstractNumId w:val="9"/>
  </w:num>
  <w:num w:numId="11">
    <w:abstractNumId w:val="8"/>
  </w:num>
  <w:num w:numId="12">
    <w:abstractNumId w:val="3"/>
  </w:num>
  <w:num w:numId="13">
    <w:abstractNumId w:val="2"/>
  </w:num>
  <w:num w:numId="14">
    <w:abstractNumId w:val="4"/>
  </w:num>
  <w:num w:numId="15">
    <w:abstractNumId w:val="15"/>
    <w:lvlOverride w:ilvl="0"/>
    <w:lvlOverride w:ilvl="1"/>
    <w:lvlOverride w:ilvl="2"/>
    <w:lvlOverride w:ilvl="3"/>
    <w:lvlOverride w:ilvl="4"/>
    <w:lvlOverride w:ilvl="5"/>
    <w:lvlOverride w:ilvl="6"/>
    <w:lvlOverride w:ilvl="7"/>
    <w:lvlOverride w:ilvl="8"/>
  </w:num>
  <w:num w:numId="16">
    <w:abstractNumId w:val="11"/>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E2681"/>
    <w:rsid w:val="000E56E3"/>
    <w:rsid w:val="000F76DA"/>
    <w:rsid w:val="00144077"/>
    <w:rsid w:val="00170143"/>
    <w:rsid w:val="001718DB"/>
    <w:rsid w:val="00191178"/>
    <w:rsid w:val="001B2B3B"/>
    <w:rsid w:val="001C3573"/>
    <w:rsid w:val="001D625B"/>
    <w:rsid w:val="001E1D00"/>
    <w:rsid w:val="0020469B"/>
    <w:rsid w:val="002173BB"/>
    <w:rsid w:val="002306FD"/>
    <w:rsid w:val="00231A4E"/>
    <w:rsid w:val="00236146"/>
    <w:rsid w:val="0024028D"/>
    <w:rsid w:val="00240C0E"/>
    <w:rsid w:val="00243F78"/>
    <w:rsid w:val="00244F8A"/>
    <w:rsid w:val="00245C21"/>
    <w:rsid w:val="00246309"/>
    <w:rsid w:val="00250F30"/>
    <w:rsid w:val="00267EF7"/>
    <w:rsid w:val="00270965"/>
    <w:rsid w:val="002B5475"/>
    <w:rsid w:val="002C70D0"/>
    <w:rsid w:val="002C73C2"/>
    <w:rsid w:val="002E3D63"/>
    <w:rsid w:val="002F6B54"/>
    <w:rsid w:val="00312E6D"/>
    <w:rsid w:val="00341EFB"/>
    <w:rsid w:val="0034347E"/>
    <w:rsid w:val="00344D74"/>
    <w:rsid w:val="003628CA"/>
    <w:rsid w:val="00382D04"/>
    <w:rsid w:val="00393AD1"/>
    <w:rsid w:val="00396303"/>
    <w:rsid w:val="003A44D0"/>
    <w:rsid w:val="003B3DAD"/>
    <w:rsid w:val="003D3D54"/>
    <w:rsid w:val="003F0A92"/>
    <w:rsid w:val="00402B22"/>
    <w:rsid w:val="0041170D"/>
    <w:rsid w:val="004125BE"/>
    <w:rsid w:val="00416117"/>
    <w:rsid w:val="00423697"/>
    <w:rsid w:val="00424C32"/>
    <w:rsid w:val="00431B84"/>
    <w:rsid w:val="004A1D15"/>
    <w:rsid w:val="004A607C"/>
    <w:rsid w:val="004A61CF"/>
    <w:rsid w:val="004C268F"/>
    <w:rsid w:val="004C3AAD"/>
    <w:rsid w:val="004D214D"/>
    <w:rsid w:val="004E3980"/>
    <w:rsid w:val="004E49EC"/>
    <w:rsid w:val="004E7655"/>
    <w:rsid w:val="005015B1"/>
    <w:rsid w:val="00512D80"/>
    <w:rsid w:val="00515FB6"/>
    <w:rsid w:val="005349A8"/>
    <w:rsid w:val="00535708"/>
    <w:rsid w:val="0054128C"/>
    <w:rsid w:val="00545843"/>
    <w:rsid w:val="0056050C"/>
    <w:rsid w:val="00561C52"/>
    <w:rsid w:val="0056600D"/>
    <w:rsid w:val="00590409"/>
    <w:rsid w:val="00594CEC"/>
    <w:rsid w:val="005958C8"/>
    <w:rsid w:val="00597CF0"/>
    <w:rsid w:val="005A37CC"/>
    <w:rsid w:val="005B0777"/>
    <w:rsid w:val="005B2A0F"/>
    <w:rsid w:val="005B43FE"/>
    <w:rsid w:val="005E6087"/>
    <w:rsid w:val="00612705"/>
    <w:rsid w:val="00624D05"/>
    <w:rsid w:val="006306FC"/>
    <w:rsid w:val="00667F80"/>
    <w:rsid w:val="00670818"/>
    <w:rsid w:val="00672C67"/>
    <w:rsid w:val="00674641"/>
    <w:rsid w:val="00685896"/>
    <w:rsid w:val="00685DC3"/>
    <w:rsid w:val="0069063C"/>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31AA"/>
    <w:rsid w:val="00790199"/>
    <w:rsid w:val="007E12AF"/>
    <w:rsid w:val="008213BD"/>
    <w:rsid w:val="0083062A"/>
    <w:rsid w:val="00833661"/>
    <w:rsid w:val="008612DE"/>
    <w:rsid w:val="00865C81"/>
    <w:rsid w:val="008860F7"/>
    <w:rsid w:val="008B2463"/>
    <w:rsid w:val="008E6C83"/>
    <w:rsid w:val="008F05F1"/>
    <w:rsid w:val="00900BC4"/>
    <w:rsid w:val="009203B9"/>
    <w:rsid w:val="00943F13"/>
    <w:rsid w:val="00980813"/>
    <w:rsid w:val="00983432"/>
    <w:rsid w:val="00984CA9"/>
    <w:rsid w:val="009939E0"/>
    <w:rsid w:val="009A47C9"/>
    <w:rsid w:val="009B4667"/>
    <w:rsid w:val="009C1453"/>
    <w:rsid w:val="009C3BEA"/>
    <w:rsid w:val="009E5E46"/>
    <w:rsid w:val="009F7E4A"/>
    <w:rsid w:val="00A03AEA"/>
    <w:rsid w:val="00A03D4C"/>
    <w:rsid w:val="00A04CD1"/>
    <w:rsid w:val="00A06DA1"/>
    <w:rsid w:val="00A33FC4"/>
    <w:rsid w:val="00A36BE0"/>
    <w:rsid w:val="00A403D5"/>
    <w:rsid w:val="00A524B0"/>
    <w:rsid w:val="00A52A5A"/>
    <w:rsid w:val="00A660E2"/>
    <w:rsid w:val="00A7306E"/>
    <w:rsid w:val="00A76283"/>
    <w:rsid w:val="00A76DDE"/>
    <w:rsid w:val="00A84257"/>
    <w:rsid w:val="00AB31A1"/>
    <w:rsid w:val="00AC00BE"/>
    <w:rsid w:val="00AC56FA"/>
    <w:rsid w:val="00AE5472"/>
    <w:rsid w:val="00AF33F7"/>
    <w:rsid w:val="00AF3B41"/>
    <w:rsid w:val="00B15B2C"/>
    <w:rsid w:val="00B16CA2"/>
    <w:rsid w:val="00B2219E"/>
    <w:rsid w:val="00B401AA"/>
    <w:rsid w:val="00B47E92"/>
    <w:rsid w:val="00B66A70"/>
    <w:rsid w:val="00B86F37"/>
    <w:rsid w:val="00BA3994"/>
    <w:rsid w:val="00BC4146"/>
    <w:rsid w:val="00BC717F"/>
    <w:rsid w:val="00BD0367"/>
    <w:rsid w:val="00BD6DEA"/>
    <w:rsid w:val="00BE1A79"/>
    <w:rsid w:val="00BE3AA5"/>
    <w:rsid w:val="00C1421C"/>
    <w:rsid w:val="00C21992"/>
    <w:rsid w:val="00C31EDB"/>
    <w:rsid w:val="00C44349"/>
    <w:rsid w:val="00C51944"/>
    <w:rsid w:val="00C51C4F"/>
    <w:rsid w:val="00C55AFD"/>
    <w:rsid w:val="00C55C81"/>
    <w:rsid w:val="00C61CF4"/>
    <w:rsid w:val="00C751A5"/>
    <w:rsid w:val="00C77B52"/>
    <w:rsid w:val="00C81349"/>
    <w:rsid w:val="00CA304F"/>
    <w:rsid w:val="00CA68C5"/>
    <w:rsid w:val="00CA708B"/>
    <w:rsid w:val="00CB5655"/>
    <w:rsid w:val="00CD1213"/>
    <w:rsid w:val="00D00CB1"/>
    <w:rsid w:val="00D0728E"/>
    <w:rsid w:val="00D1630A"/>
    <w:rsid w:val="00D455E1"/>
    <w:rsid w:val="00D4679F"/>
    <w:rsid w:val="00D52457"/>
    <w:rsid w:val="00D5753F"/>
    <w:rsid w:val="00D72919"/>
    <w:rsid w:val="00D9131B"/>
    <w:rsid w:val="00DB5C66"/>
    <w:rsid w:val="00DD2464"/>
    <w:rsid w:val="00DD4A6D"/>
    <w:rsid w:val="00E05114"/>
    <w:rsid w:val="00E1086B"/>
    <w:rsid w:val="00E243E0"/>
    <w:rsid w:val="00E6501B"/>
    <w:rsid w:val="00E71F54"/>
    <w:rsid w:val="00E73352"/>
    <w:rsid w:val="00E7616D"/>
    <w:rsid w:val="00E82C34"/>
    <w:rsid w:val="00E87902"/>
    <w:rsid w:val="00E966AE"/>
    <w:rsid w:val="00EA07A3"/>
    <w:rsid w:val="00EA4075"/>
    <w:rsid w:val="00EA4F87"/>
    <w:rsid w:val="00EA71BF"/>
    <w:rsid w:val="00EB3BCA"/>
    <w:rsid w:val="00ED0308"/>
    <w:rsid w:val="00ED0997"/>
    <w:rsid w:val="00EE5172"/>
    <w:rsid w:val="00F057A5"/>
    <w:rsid w:val="00F15C2E"/>
    <w:rsid w:val="00F27B6E"/>
    <w:rsid w:val="00F44E6C"/>
    <w:rsid w:val="00F6064C"/>
    <w:rsid w:val="00F64602"/>
    <w:rsid w:val="00F6492C"/>
    <w:rsid w:val="00FA1621"/>
    <w:rsid w:val="00FA7D11"/>
    <w:rsid w:val="00FB6805"/>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oa.com/r/ustoa-filemanager/source/resources/2020-10-01-sasc-supply-chain-integrity-hearing.pdf" TargetMode="External"/><Relationship Id="rId13" Type="http://schemas.openxmlformats.org/officeDocument/2006/relationships/hyperlink" Target="https://linkprotect.cudasvc.com/url?a=https%3a%2f%2fcarbontracker.org%2freports%2fbillion-dollar-orphans%2f&amp;c=E,1,FYqZmDCdyy5Nql79yoUqIs8mxjBQnL9Ad7-6evnwngTUIAh63SQXMG9JKMdkoDS93YzRUFR4ANqjNl24el1qMwHv6aT29DqJYBn4xr2SvOHgDApK33u-xOY,&amp;typo=1" TargetMode="External"/><Relationship Id="rId3" Type="http://schemas.openxmlformats.org/officeDocument/2006/relationships/settings" Target="settings.xml"/><Relationship Id="rId7" Type="http://schemas.openxmlformats.org/officeDocument/2006/relationships/hyperlink" Target="https://ustoa.com/r/ustoa-filemanager/source/resources/2020-10-01-senate-commerce-executive-session-subpoenas.pdf" TargetMode="External"/><Relationship Id="rId12" Type="http://schemas.openxmlformats.org/officeDocument/2006/relationships/hyperlink" Target="https://linkprotect.cudasvc.com/url?a=https%3a%2f%2fwww.conservationnw.org%2fwp-content%2fuploads%2f2020%2f09%2fNWF-letter-to-Facebook-9.30.2020.pdf&amp;c=E,1,nRneWWYPxcf5nYG8_Te30_CLKtczHbvdUWCxWIRRBJBkdTSFNtJbBxMC0rYCjriUeOq53V_zIxJ4wMz-G3gJs91AqW6juCBQpNcIKKjom3qwvlQHhRrP-d6luK4,&amp;typo=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gress.gov/bill/116th-congress/house-bill/8454?q=%7B%22search%22%3A%5B%22congressId%3A116+AND+billStatus%3A%5C%22Introduced%5C%22%22%5D%7D&amp;s=1&amp;r=1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ongress.gov/bill/116th-congress/house-bill/8447?q=%7B%22search%22%3A%5B%22congressId%3A116+AND+billStatus%3A%5C%22Introduced%5C%22%22%5D%7D&amp;s=1&amp;r=23" TargetMode="External"/><Relationship Id="rId4" Type="http://schemas.openxmlformats.org/officeDocument/2006/relationships/webSettings" Target="webSettings.xml"/><Relationship Id="rId9" Type="http://schemas.openxmlformats.org/officeDocument/2006/relationships/hyperlink" Target="https://www.congress.gov/bill/116th-congress/house-bill/3225?q=%7B%22search%22%3A%5B%22hr3225%22%5D%7D&amp;s=7&amp;r=1" TargetMode="External"/><Relationship Id="rId14" Type="http://schemas.openxmlformats.org/officeDocument/2006/relationships/hyperlink" Target="https://linkprotect.cudasvc.com/url?a=https%3a%2f%2fwww.federalregister.gov%2fdocuments%2f2020%2f10%2f01%2f2020-21178%2ftable-of-frequency-allocations&amp;c=E,1,uHMFz0UK4JTlkXdCvLS-Uffbo2TWAgAp_V-Ag-bxlCvNNPNVZw5aus0Sf8vK3JzFkhISVsQpAK08M6QrYbFLmtkeqxITTURcuEQkhLkmHgGG3uZigqQruUtl&amp;typo=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socialmedia@ustoa.com</cp:lastModifiedBy>
  <cp:revision>2</cp:revision>
  <cp:lastPrinted>2020-03-24T00:26:00Z</cp:lastPrinted>
  <dcterms:created xsi:type="dcterms:W3CDTF">2020-10-01T23:19:00Z</dcterms:created>
  <dcterms:modified xsi:type="dcterms:W3CDTF">2020-10-01T23:19:00Z</dcterms:modified>
</cp:coreProperties>
</file>