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3BBA" w14:textId="1A217534" w:rsidR="00003E4C" w:rsidRPr="003335CD" w:rsidRDefault="00236146" w:rsidP="00ED0997">
      <w:pPr>
        <w:shd w:val="clear" w:color="auto" w:fill="FFFFFF"/>
        <w:rPr>
          <w:rFonts w:asciiTheme="majorHAnsi" w:hAnsiTheme="majorHAnsi" w:cstheme="majorHAnsi"/>
          <w:color w:val="222222"/>
        </w:rPr>
      </w:pPr>
      <w:bookmarkStart w:id="0" w:name="OLE_LINK1"/>
      <w:r w:rsidRPr="003335CD">
        <w:rPr>
          <w:rFonts w:asciiTheme="majorHAnsi" w:hAnsiTheme="majorHAnsi" w:cstheme="majorHAnsi"/>
          <w:color w:val="222222"/>
        </w:rPr>
        <w:t>October</w:t>
      </w:r>
      <w:r w:rsidR="00F76693" w:rsidRPr="003335CD">
        <w:rPr>
          <w:rFonts w:asciiTheme="majorHAnsi" w:hAnsiTheme="majorHAnsi" w:cstheme="majorHAnsi"/>
          <w:color w:val="222222"/>
        </w:rPr>
        <w:t xml:space="preserve"> </w:t>
      </w:r>
      <w:r w:rsidR="003335CD" w:rsidRPr="003335CD">
        <w:rPr>
          <w:rFonts w:asciiTheme="majorHAnsi" w:hAnsiTheme="majorHAnsi" w:cstheme="majorHAnsi"/>
          <w:color w:val="222222"/>
        </w:rPr>
        <w:t>20</w:t>
      </w:r>
      <w:r w:rsidR="00B16CA2" w:rsidRPr="003335CD">
        <w:rPr>
          <w:rFonts w:asciiTheme="majorHAnsi" w:hAnsiTheme="majorHAnsi" w:cstheme="majorHAnsi"/>
          <w:color w:val="222222"/>
        </w:rPr>
        <w:t>,</w:t>
      </w:r>
      <w:r w:rsidR="00003E4C" w:rsidRPr="003335CD">
        <w:rPr>
          <w:rFonts w:asciiTheme="majorHAnsi" w:hAnsiTheme="majorHAnsi" w:cstheme="majorHAnsi"/>
          <w:color w:val="222222"/>
        </w:rPr>
        <w:t xml:space="preserve"> 2020</w:t>
      </w:r>
    </w:p>
    <w:p w14:paraId="685D2FFA" w14:textId="77777777" w:rsidR="00003E4C" w:rsidRPr="003335CD" w:rsidRDefault="00003E4C" w:rsidP="00ED0997">
      <w:pPr>
        <w:shd w:val="clear" w:color="auto" w:fill="FFFFFF"/>
        <w:rPr>
          <w:rFonts w:asciiTheme="majorHAnsi" w:hAnsiTheme="majorHAnsi" w:cstheme="majorHAnsi"/>
          <w:color w:val="222222"/>
        </w:rPr>
      </w:pPr>
    </w:p>
    <w:bookmarkEnd w:id="0"/>
    <w:p w14:paraId="1D52374E" w14:textId="109A0643" w:rsidR="003335CD" w:rsidRPr="003335CD" w:rsidRDefault="003335CD" w:rsidP="003335CD">
      <w:pPr>
        <w:rPr>
          <w:rFonts w:asciiTheme="majorHAnsi" w:hAnsiTheme="majorHAnsi" w:cstheme="majorHAnsi"/>
        </w:rPr>
      </w:pPr>
      <w:r w:rsidRPr="003335CD">
        <w:rPr>
          <w:rFonts w:asciiTheme="majorHAnsi" w:hAnsiTheme="majorHAnsi" w:cstheme="majorHAnsi"/>
        </w:rPr>
        <w:t>Below is our COVID-19 Update for October 20, 2020:</w:t>
      </w:r>
    </w:p>
    <w:p w14:paraId="7620675A" w14:textId="77777777" w:rsidR="003335CD" w:rsidRPr="003335CD" w:rsidRDefault="003335CD" w:rsidP="003335CD">
      <w:pPr>
        <w:rPr>
          <w:rFonts w:asciiTheme="majorHAnsi" w:hAnsiTheme="majorHAnsi" w:cstheme="majorHAnsi"/>
        </w:rPr>
      </w:pPr>
    </w:p>
    <w:p w14:paraId="5429D47E" w14:textId="77777777" w:rsidR="003335CD" w:rsidRPr="003335CD" w:rsidRDefault="003335CD" w:rsidP="003335CD">
      <w:pPr>
        <w:rPr>
          <w:rFonts w:asciiTheme="majorHAnsi" w:hAnsiTheme="majorHAnsi" w:cstheme="majorHAnsi"/>
          <w:b/>
          <w:bCs/>
          <w:color w:val="000000"/>
        </w:rPr>
      </w:pPr>
      <w:r w:rsidRPr="003335CD">
        <w:rPr>
          <w:rFonts w:asciiTheme="majorHAnsi" w:hAnsiTheme="majorHAnsi" w:cstheme="majorHAnsi"/>
          <w:b/>
          <w:bCs/>
          <w:color w:val="000000"/>
        </w:rPr>
        <w:t>The Senate is in session. The House is in recess.</w:t>
      </w:r>
    </w:p>
    <w:p w14:paraId="63C9B5B8" w14:textId="77777777" w:rsidR="003335CD" w:rsidRPr="003335CD" w:rsidRDefault="003335CD" w:rsidP="003335CD">
      <w:pPr>
        <w:rPr>
          <w:rFonts w:asciiTheme="majorHAnsi" w:hAnsiTheme="majorHAnsi" w:cstheme="majorHAnsi"/>
          <w:color w:val="000000"/>
        </w:rPr>
      </w:pPr>
    </w:p>
    <w:p w14:paraId="4C4D4CC7" w14:textId="77777777" w:rsidR="003335CD" w:rsidRPr="003335CD" w:rsidRDefault="003335CD" w:rsidP="003335CD">
      <w:pPr>
        <w:rPr>
          <w:rFonts w:asciiTheme="majorHAnsi" w:hAnsiTheme="majorHAnsi" w:cstheme="majorHAnsi"/>
          <w:b/>
          <w:bCs/>
        </w:rPr>
      </w:pPr>
      <w:r w:rsidRPr="003335CD">
        <w:rPr>
          <w:rFonts w:asciiTheme="majorHAnsi" w:hAnsiTheme="majorHAnsi" w:cstheme="majorHAnsi"/>
          <w:b/>
          <w:bCs/>
        </w:rPr>
        <w:t>COVID-19 Relief</w:t>
      </w:r>
    </w:p>
    <w:p w14:paraId="4C874E93" w14:textId="77777777" w:rsidR="003335CD" w:rsidRPr="003335CD" w:rsidRDefault="003335CD" w:rsidP="003335CD">
      <w:pPr>
        <w:rPr>
          <w:rFonts w:asciiTheme="majorHAnsi" w:hAnsiTheme="majorHAnsi" w:cstheme="majorHAnsi"/>
        </w:rPr>
      </w:pPr>
    </w:p>
    <w:p w14:paraId="7DDE46E6" w14:textId="77777777" w:rsidR="003335CD" w:rsidRPr="003335CD" w:rsidRDefault="003335CD" w:rsidP="003335CD">
      <w:pPr>
        <w:pStyle w:val="ListParagraph"/>
        <w:numPr>
          <w:ilvl w:val="0"/>
          <w:numId w:val="18"/>
        </w:numPr>
        <w:spacing w:after="160" w:line="252" w:lineRule="auto"/>
        <w:rPr>
          <w:rFonts w:asciiTheme="majorHAnsi" w:eastAsia="Times New Roman" w:hAnsiTheme="majorHAnsi" w:cstheme="majorHAnsi"/>
        </w:rPr>
      </w:pPr>
      <w:r w:rsidRPr="003335CD">
        <w:rPr>
          <w:rFonts w:asciiTheme="majorHAnsi" w:eastAsia="Times New Roman" w:hAnsiTheme="majorHAnsi" w:cstheme="majorHAnsi"/>
        </w:rPr>
        <w:t xml:space="preserve">Today is House Speaker Nancy Pelosi’s (D-CA) deadline for COVID-19 relief negotiations. However, Speaker Pelosi indicated that conversations </w:t>
      </w:r>
      <w:proofErr w:type="gramStart"/>
      <w:r w:rsidRPr="003335CD">
        <w:rPr>
          <w:rFonts w:asciiTheme="majorHAnsi" w:eastAsia="Times New Roman" w:hAnsiTheme="majorHAnsi" w:cstheme="majorHAnsi"/>
        </w:rPr>
        <w:t>will</w:t>
      </w:r>
      <w:proofErr w:type="gramEnd"/>
      <w:r w:rsidRPr="003335CD">
        <w:rPr>
          <w:rFonts w:asciiTheme="majorHAnsi" w:eastAsia="Times New Roman" w:hAnsiTheme="majorHAnsi" w:cstheme="majorHAnsi"/>
        </w:rPr>
        <w:t xml:space="preserve"> continue, and a bill must be written by the end of this week to be considered before the election.</w:t>
      </w:r>
    </w:p>
    <w:p w14:paraId="5352DC2A" w14:textId="77777777" w:rsidR="003335CD" w:rsidRPr="003335CD" w:rsidRDefault="003335CD" w:rsidP="003335CD">
      <w:pPr>
        <w:pStyle w:val="ListParagraph"/>
        <w:numPr>
          <w:ilvl w:val="1"/>
          <w:numId w:val="19"/>
        </w:numPr>
        <w:spacing w:after="160" w:line="252" w:lineRule="auto"/>
        <w:rPr>
          <w:rFonts w:asciiTheme="majorHAnsi" w:eastAsia="Times New Roman" w:hAnsiTheme="majorHAnsi" w:cstheme="majorHAnsi"/>
        </w:rPr>
      </w:pPr>
      <w:r w:rsidRPr="003335CD">
        <w:rPr>
          <w:rFonts w:asciiTheme="majorHAnsi" w:eastAsia="Times New Roman" w:hAnsiTheme="majorHAnsi" w:cstheme="majorHAnsi"/>
        </w:rPr>
        <w:t>In today’s phone call with Treasury Secretary Steven Mnuchin, Speaker Pelosi indicated that she anticipated resolving the testing and tracing language and countering the Republican proposal on OSHA and liability overhaul.</w:t>
      </w:r>
    </w:p>
    <w:p w14:paraId="2CD525C7" w14:textId="77777777" w:rsidR="003335CD" w:rsidRPr="003335CD" w:rsidRDefault="003335CD" w:rsidP="003335CD">
      <w:pPr>
        <w:pStyle w:val="ListParagraph"/>
        <w:numPr>
          <w:ilvl w:val="1"/>
          <w:numId w:val="19"/>
        </w:numPr>
        <w:spacing w:after="160" w:line="252" w:lineRule="auto"/>
        <w:rPr>
          <w:rFonts w:asciiTheme="majorHAnsi" w:eastAsia="Times New Roman" w:hAnsiTheme="majorHAnsi" w:cstheme="majorHAnsi"/>
        </w:rPr>
      </w:pPr>
      <w:r w:rsidRPr="003335CD">
        <w:rPr>
          <w:rFonts w:asciiTheme="majorHAnsi" w:eastAsia="Times New Roman" w:hAnsiTheme="majorHAnsi" w:cstheme="majorHAnsi"/>
        </w:rPr>
        <w:t xml:space="preserve">Speaker Pelosi commented that she still sees a path to broader agreement. </w:t>
      </w:r>
    </w:p>
    <w:p w14:paraId="08171A10" w14:textId="77777777" w:rsidR="003335CD" w:rsidRPr="003335CD" w:rsidRDefault="003335CD" w:rsidP="003335CD">
      <w:pPr>
        <w:pStyle w:val="ListParagraph"/>
        <w:numPr>
          <w:ilvl w:val="0"/>
          <w:numId w:val="19"/>
        </w:numPr>
        <w:spacing w:after="160" w:line="252" w:lineRule="auto"/>
        <w:rPr>
          <w:rFonts w:asciiTheme="majorHAnsi" w:eastAsia="Times New Roman" w:hAnsiTheme="majorHAnsi" w:cstheme="majorHAnsi"/>
        </w:rPr>
      </w:pPr>
      <w:r w:rsidRPr="003335CD">
        <w:rPr>
          <w:rFonts w:asciiTheme="majorHAnsi" w:eastAsia="Times New Roman" w:hAnsiTheme="majorHAnsi" w:cstheme="majorHAnsi"/>
        </w:rPr>
        <w:t xml:space="preserve">Even if Speaker Pelosi and Secretary Mnuchin </w:t>
      </w:r>
      <w:proofErr w:type="gramStart"/>
      <w:r w:rsidRPr="003335CD">
        <w:rPr>
          <w:rFonts w:asciiTheme="majorHAnsi" w:eastAsia="Times New Roman" w:hAnsiTheme="majorHAnsi" w:cstheme="majorHAnsi"/>
        </w:rPr>
        <w:t>are able to</w:t>
      </w:r>
      <w:proofErr w:type="gramEnd"/>
      <w:r w:rsidRPr="003335CD">
        <w:rPr>
          <w:rFonts w:asciiTheme="majorHAnsi" w:eastAsia="Times New Roman" w:hAnsiTheme="majorHAnsi" w:cstheme="majorHAnsi"/>
        </w:rPr>
        <w:t xml:space="preserve"> reach an agreement before the election, Senator McConnell has indicated he would not want to consider a broader package before the election. Senate Republican Whip John Thune (R-SD) said that it would be hard to get even 13 votes for a relief bill in the $2T range from Senate Republicans </w:t>
      </w:r>
      <w:proofErr w:type="gramStart"/>
      <w:r w:rsidRPr="003335CD">
        <w:rPr>
          <w:rFonts w:asciiTheme="majorHAnsi" w:eastAsia="Times New Roman" w:hAnsiTheme="majorHAnsi" w:cstheme="majorHAnsi"/>
        </w:rPr>
        <w:t>at the moment</w:t>
      </w:r>
      <w:proofErr w:type="gramEnd"/>
      <w:r w:rsidRPr="003335CD">
        <w:rPr>
          <w:rFonts w:asciiTheme="majorHAnsi" w:eastAsia="Times New Roman" w:hAnsiTheme="majorHAnsi" w:cstheme="majorHAnsi"/>
        </w:rPr>
        <w:t>.</w:t>
      </w:r>
    </w:p>
    <w:p w14:paraId="794F9853" w14:textId="77777777" w:rsidR="003335CD" w:rsidRPr="003335CD" w:rsidRDefault="003335CD" w:rsidP="003335CD">
      <w:pPr>
        <w:pStyle w:val="ListParagraph"/>
        <w:numPr>
          <w:ilvl w:val="1"/>
          <w:numId w:val="19"/>
        </w:numPr>
        <w:spacing w:after="160" w:line="252" w:lineRule="auto"/>
        <w:rPr>
          <w:rFonts w:asciiTheme="majorHAnsi" w:eastAsia="Times New Roman" w:hAnsiTheme="majorHAnsi" w:cstheme="majorHAnsi"/>
        </w:rPr>
      </w:pPr>
      <w:r w:rsidRPr="003335CD">
        <w:rPr>
          <w:rFonts w:asciiTheme="majorHAnsi" w:eastAsia="Times New Roman" w:hAnsiTheme="majorHAnsi" w:cstheme="majorHAnsi"/>
        </w:rPr>
        <w:t>Senate Appropriations Chair Richard Shelby (R-AL) said that Appropriations staff lacks any particulars to work on and expressed his skepticism of action being taken before the election.</w:t>
      </w:r>
    </w:p>
    <w:p w14:paraId="7D93910C" w14:textId="77777777" w:rsidR="003335CD" w:rsidRPr="003335CD" w:rsidRDefault="003335CD" w:rsidP="003335CD">
      <w:pPr>
        <w:pStyle w:val="ListParagraph"/>
        <w:numPr>
          <w:ilvl w:val="0"/>
          <w:numId w:val="18"/>
        </w:numPr>
        <w:spacing w:line="252" w:lineRule="auto"/>
        <w:rPr>
          <w:rFonts w:asciiTheme="majorHAnsi" w:eastAsia="Times New Roman" w:hAnsiTheme="majorHAnsi" w:cstheme="majorHAnsi"/>
        </w:rPr>
      </w:pPr>
      <w:r w:rsidRPr="003335CD">
        <w:rPr>
          <w:rFonts w:asciiTheme="majorHAnsi" w:eastAsia="Times New Roman" w:hAnsiTheme="majorHAnsi" w:cstheme="majorHAnsi"/>
        </w:rPr>
        <w:t>The Senate is considering the Continuing Paycheck Protection Program (PPP) Act, which would provide $257.6B to support PPP and PPP Second Draw Loans this evening.</w:t>
      </w:r>
    </w:p>
    <w:p w14:paraId="213084F4" w14:textId="77777777" w:rsidR="003335CD" w:rsidRPr="003335CD" w:rsidRDefault="003335CD" w:rsidP="003335CD">
      <w:pPr>
        <w:pStyle w:val="ListParagraph"/>
        <w:numPr>
          <w:ilvl w:val="1"/>
          <w:numId w:val="18"/>
        </w:numPr>
        <w:spacing w:line="252" w:lineRule="auto"/>
        <w:rPr>
          <w:rFonts w:asciiTheme="majorHAnsi" w:eastAsia="Times New Roman" w:hAnsiTheme="majorHAnsi" w:cstheme="majorHAnsi"/>
        </w:rPr>
      </w:pPr>
      <w:r w:rsidRPr="003335CD">
        <w:rPr>
          <w:rFonts w:asciiTheme="majorHAnsi" w:eastAsia="Times New Roman" w:hAnsiTheme="majorHAnsi" w:cstheme="majorHAnsi"/>
        </w:rPr>
        <w:t>PPP Second Draw loans are available for small businesses that meet the applicable Small Business Administration revenue size standard, have no more than 300 employees, and demonstrate at least a 35% reduction in gross revenues between comparison quarters in 2019 and 2020.</w:t>
      </w:r>
    </w:p>
    <w:p w14:paraId="5D694766" w14:textId="77777777" w:rsidR="003335CD" w:rsidRPr="003335CD" w:rsidRDefault="003335CD" w:rsidP="003335CD">
      <w:pPr>
        <w:pStyle w:val="ListParagraph"/>
        <w:numPr>
          <w:ilvl w:val="0"/>
          <w:numId w:val="18"/>
        </w:numPr>
        <w:spacing w:line="252" w:lineRule="auto"/>
        <w:rPr>
          <w:rFonts w:asciiTheme="majorHAnsi" w:eastAsia="Times New Roman" w:hAnsiTheme="majorHAnsi" w:cstheme="majorHAnsi"/>
        </w:rPr>
      </w:pPr>
      <w:r w:rsidRPr="003335CD">
        <w:rPr>
          <w:rFonts w:asciiTheme="majorHAnsi" w:eastAsia="Times New Roman" w:hAnsiTheme="majorHAnsi" w:cstheme="majorHAnsi"/>
        </w:rPr>
        <w:t xml:space="preserve">The rest of the Senate Republican’s targeted relief is expected to be considered tomorrow, but it is not expected to pass a procedural hurdle.  </w:t>
      </w:r>
    </w:p>
    <w:p w14:paraId="2AE50E30" w14:textId="77777777" w:rsidR="003335CD" w:rsidRPr="003335CD" w:rsidRDefault="003335CD" w:rsidP="003335CD">
      <w:pPr>
        <w:pStyle w:val="ListParagraph"/>
        <w:numPr>
          <w:ilvl w:val="0"/>
          <w:numId w:val="18"/>
        </w:numPr>
        <w:spacing w:after="160" w:line="252" w:lineRule="auto"/>
        <w:rPr>
          <w:rFonts w:asciiTheme="majorHAnsi" w:eastAsia="Times New Roman" w:hAnsiTheme="majorHAnsi" w:cstheme="majorHAnsi"/>
        </w:rPr>
      </w:pPr>
      <w:r w:rsidRPr="003335CD">
        <w:rPr>
          <w:rFonts w:asciiTheme="majorHAnsi" w:eastAsia="Times New Roman" w:hAnsiTheme="majorHAnsi" w:cstheme="majorHAnsi"/>
        </w:rPr>
        <w:t>Additionally, the Federal Reserve has $259B remaining that has not been committed to any specific programs of the $454B allotted to support emergency lending programs under the CARES Act in March.</w:t>
      </w:r>
    </w:p>
    <w:p w14:paraId="305E2420" w14:textId="77777777" w:rsidR="003335CD" w:rsidRPr="003335CD" w:rsidRDefault="003335CD" w:rsidP="003335CD">
      <w:pPr>
        <w:rPr>
          <w:rFonts w:asciiTheme="majorHAnsi" w:eastAsiaTheme="minorHAnsi" w:hAnsiTheme="majorHAnsi" w:cstheme="majorHAnsi"/>
        </w:rPr>
      </w:pPr>
    </w:p>
    <w:p w14:paraId="269CAD8D" w14:textId="77777777" w:rsidR="003335CD" w:rsidRPr="003335CD" w:rsidRDefault="003335CD" w:rsidP="003335CD">
      <w:pPr>
        <w:rPr>
          <w:rFonts w:asciiTheme="majorHAnsi" w:hAnsiTheme="majorHAnsi" w:cstheme="majorHAnsi"/>
          <w:b/>
          <w:bCs/>
        </w:rPr>
      </w:pPr>
      <w:r w:rsidRPr="003335CD">
        <w:rPr>
          <w:rFonts w:asciiTheme="majorHAnsi" w:hAnsiTheme="majorHAnsi" w:cstheme="majorHAnsi"/>
          <w:b/>
          <w:bCs/>
        </w:rPr>
        <w:t>Congress</w:t>
      </w:r>
    </w:p>
    <w:p w14:paraId="63BAD077" w14:textId="77777777" w:rsidR="003335CD" w:rsidRPr="003335CD" w:rsidRDefault="003335CD" w:rsidP="003335CD">
      <w:pPr>
        <w:rPr>
          <w:rFonts w:asciiTheme="majorHAnsi" w:hAnsiTheme="majorHAnsi" w:cstheme="majorHAnsi"/>
        </w:rPr>
      </w:pPr>
    </w:p>
    <w:p w14:paraId="10DC41B2" w14:textId="77777777" w:rsidR="003335CD" w:rsidRPr="003335CD" w:rsidRDefault="003335CD" w:rsidP="003335CD">
      <w:pPr>
        <w:ind w:left="360"/>
        <w:rPr>
          <w:rFonts w:asciiTheme="majorHAnsi" w:hAnsiTheme="majorHAnsi" w:cstheme="majorHAnsi"/>
          <w:b/>
          <w:bCs/>
        </w:rPr>
      </w:pPr>
      <w:r w:rsidRPr="003335CD">
        <w:rPr>
          <w:rFonts w:asciiTheme="majorHAnsi" w:hAnsiTheme="majorHAnsi" w:cstheme="majorHAnsi"/>
          <w:b/>
          <w:bCs/>
        </w:rPr>
        <w:t>Senate</w:t>
      </w:r>
    </w:p>
    <w:p w14:paraId="6CD102AF" w14:textId="77777777" w:rsidR="003335CD" w:rsidRPr="003335CD" w:rsidRDefault="003335CD" w:rsidP="003335CD">
      <w:pPr>
        <w:ind w:left="360"/>
        <w:rPr>
          <w:rFonts w:asciiTheme="majorHAnsi" w:hAnsiTheme="majorHAnsi" w:cstheme="majorHAnsi"/>
        </w:rPr>
      </w:pPr>
    </w:p>
    <w:p w14:paraId="2960D62E" w14:textId="77777777" w:rsidR="003335CD" w:rsidRPr="003335CD" w:rsidRDefault="003335CD" w:rsidP="003335CD">
      <w:pPr>
        <w:pStyle w:val="ListParagraph"/>
        <w:numPr>
          <w:ilvl w:val="0"/>
          <w:numId w:val="18"/>
        </w:numPr>
        <w:spacing w:after="160" w:line="252" w:lineRule="auto"/>
        <w:rPr>
          <w:rFonts w:asciiTheme="majorHAnsi" w:eastAsia="Times New Roman" w:hAnsiTheme="majorHAnsi" w:cstheme="majorHAnsi"/>
        </w:rPr>
      </w:pPr>
      <w:r w:rsidRPr="003335CD">
        <w:rPr>
          <w:rFonts w:asciiTheme="majorHAnsi" w:eastAsia="Times New Roman" w:hAnsiTheme="majorHAnsi" w:cstheme="majorHAnsi"/>
        </w:rPr>
        <w:lastRenderedPageBreak/>
        <w:t>The Senate Judiciary Committee postponed its vote on whether to authorize subpoenas for Twitter CEO Jack Dorsey and Facebook CEO Mark Zuckerberg to Thursday. During Thursday’s session, which will also include the vote on Amy Coney Barrett’s nomination to the Supreme Court and consideration of Chairman Lindsey Graham’s (R-SC) Online Content Policy Modernization Act (S. 4632), the Committee will first consider a motion to compel the CEOs’ testimonies.</w:t>
      </w:r>
    </w:p>
    <w:p w14:paraId="03057E0D" w14:textId="77777777" w:rsidR="003335CD" w:rsidRPr="003335CD" w:rsidRDefault="003335CD" w:rsidP="003335CD">
      <w:pPr>
        <w:pStyle w:val="ListParagraph"/>
        <w:numPr>
          <w:ilvl w:val="1"/>
          <w:numId w:val="18"/>
        </w:numPr>
        <w:spacing w:after="160" w:line="252" w:lineRule="auto"/>
        <w:rPr>
          <w:rFonts w:asciiTheme="majorHAnsi" w:eastAsia="Times New Roman" w:hAnsiTheme="majorHAnsi" w:cstheme="majorHAnsi"/>
        </w:rPr>
      </w:pPr>
      <w:r w:rsidRPr="003335CD">
        <w:rPr>
          <w:rFonts w:asciiTheme="majorHAnsi" w:eastAsia="Times New Roman" w:hAnsiTheme="majorHAnsi" w:cstheme="majorHAnsi"/>
        </w:rPr>
        <w:t xml:space="preserve">As a reminder, the Senate Commerce Committee recently voted to authorize subpoenas to compel testimony from the Twitter, Facebook, and Google chiefs, but the companies later agreed to testify virtually. That hearing will occur on October 28. </w:t>
      </w:r>
    </w:p>
    <w:p w14:paraId="04C17C50" w14:textId="77777777" w:rsidR="003335CD" w:rsidRPr="003335CD" w:rsidRDefault="003335CD" w:rsidP="003335CD">
      <w:pPr>
        <w:pStyle w:val="ListParagraph"/>
        <w:numPr>
          <w:ilvl w:val="0"/>
          <w:numId w:val="18"/>
        </w:numPr>
        <w:spacing w:after="160" w:line="252" w:lineRule="auto"/>
        <w:rPr>
          <w:rFonts w:asciiTheme="majorHAnsi" w:eastAsia="Times New Roman" w:hAnsiTheme="majorHAnsi" w:cstheme="majorHAnsi"/>
        </w:rPr>
      </w:pPr>
      <w:r w:rsidRPr="003335CD">
        <w:rPr>
          <w:rFonts w:asciiTheme="majorHAnsi" w:eastAsia="Times New Roman" w:hAnsiTheme="majorHAnsi" w:cstheme="majorHAnsi"/>
        </w:rPr>
        <w:t>Leader McConnell announced that the Senate will vote on the nomination of Judge Amy Coney Barrett to fill the vacancy on the Supreme Court on Monday, October 26.</w:t>
      </w:r>
    </w:p>
    <w:p w14:paraId="0DCAB666" w14:textId="77777777" w:rsidR="003335CD" w:rsidRPr="003335CD" w:rsidRDefault="003335CD" w:rsidP="003335CD">
      <w:pPr>
        <w:rPr>
          <w:rFonts w:asciiTheme="majorHAnsi" w:eastAsiaTheme="minorHAnsi" w:hAnsiTheme="majorHAnsi" w:cstheme="majorHAnsi"/>
        </w:rPr>
      </w:pPr>
    </w:p>
    <w:p w14:paraId="34C42D67" w14:textId="77777777" w:rsidR="003335CD" w:rsidRPr="003335CD" w:rsidRDefault="003335CD" w:rsidP="003335CD">
      <w:pPr>
        <w:rPr>
          <w:rFonts w:asciiTheme="majorHAnsi" w:hAnsiTheme="majorHAnsi" w:cstheme="majorHAnsi"/>
          <w:b/>
          <w:bCs/>
        </w:rPr>
      </w:pPr>
      <w:r w:rsidRPr="003335CD">
        <w:rPr>
          <w:rFonts w:asciiTheme="majorHAnsi" w:hAnsiTheme="majorHAnsi" w:cstheme="majorHAnsi"/>
          <w:b/>
          <w:bCs/>
        </w:rPr>
        <w:t>House</w:t>
      </w:r>
    </w:p>
    <w:p w14:paraId="650EA883" w14:textId="77777777" w:rsidR="003335CD" w:rsidRPr="003335CD" w:rsidRDefault="003335CD" w:rsidP="003335CD">
      <w:pPr>
        <w:rPr>
          <w:rFonts w:asciiTheme="majorHAnsi" w:hAnsiTheme="majorHAnsi" w:cstheme="majorHAnsi"/>
        </w:rPr>
      </w:pPr>
    </w:p>
    <w:p w14:paraId="7E6394D9" w14:textId="77777777" w:rsidR="003335CD" w:rsidRPr="003335CD" w:rsidRDefault="003335CD" w:rsidP="003335CD">
      <w:pPr>
        <w:pStyle w:val="ListParagraph"/>
        <w:numPr>
          <w:ilvl w:val="0"/>
          <w:numId w:val="18"/>
        </w:numPr>
        <w:spacing w:after="160" w:line="252" w:lineRule="auto"/>
        <w:rPr>
          <w:rFonts w:asciiTheme="majorHAnsi" w:eastAsia="Times New Roman" w:hAnsiTheme="majorHAnsi" w:cstheme="majorHAnsi"/>
        </w:rPr>
      </w:pPr>
      <w:r w:rsidRPr="003335CD">
        <w:rPr>
          <w:rFonts w:asciiTheme="majorHAnsi" w:eastAsia="Times New Roman" w:hAnsiTheme="majorHAnsi" w:cstheme="majorHAnsi"/>
        </w:rPr>
        <w:t xml:space="preserve">House Oversight Select Subcommittee on the Coronavirus Crisis Chair Jim Clyburn (D-SC) wrote a </w:t>
      </w:r>
      <w:hyperlink r:id="rId10" w:history="1">
        <w:r w:rsidRPr="003335CD">
          <w:rPr>
            <w:rStyle w:val="Hyperlink"/>
            <w:rFonts w:asciiTheme="majorHAnsi" w:eastAsia="Times New Roman" w:hAnsiTheme="majorHAnsi" w:cstheme="majorHAnsi"/>
          </w:rPr>
          <w:t>letter</w:t>
        </w:r>
      </w:hyperlink>
      <w:r w:rsidRPr="003335CD">
        <w:rPr>
          <w:rFonts w:asciiTheme="majorHAnsi" w:eastAsia="Times New Roman" w:hAnsiTheme="majorHAnsi" w:cstheme="majorHAnsi"/>
        </w:rPr>
        <w:t xml:space="preserve"> urging four cargo airlines to return the more than $600M they claimed in Payroll Support Program (PSP) funds, citing their recent financial success. Rep. Clyburn called on the carriers to return the funds or prove that they </w:t>
      </w:r>
      <w:proofErr w:type="gramStart"/>
      <w:r w:rsidRPr="003335CD">
        <w:rPr>
          <w:rFonts w:asciiTheme="majorHAnsi" w:eastAsia="Times New Roman" w:hAnsiTheme="majorHAnsi" w:cstheme="majorHAnsi"/>
        </w:rPr>
        <w:t>actually need</w:t>
      </w:r>
      <w:proofErr w:type="gramEnd"/>
      <w:r w:rsidRPr="003335CD">
        <w:rPr>
          <w:rFonts w:asciiTheme="majorHAnsi" w:eastAsia="Times New Roman" w:hAnsiTheme="majorHAnsi" w:cstheme="majorHAnsi"/>
        </w:rPr>
        <w:t xml:space="preserve"> the money to keep employees on payroll.</w:t>
      </w:r>
    </w:p>
    <w:p w14:paraId="4D523687" w14:textId="77777777" w:rsidR="003335CD" w:rsidRPr="003335CD" w:rsidRDefault="003335CD" w:rsidP="003335CD">
      <w:pPr>
        <w:pStyle w:val="ListParagraph"/>
        <w:numPr>
          <w:ilvl w:val="1"/>
          <w:numId w:val="18"/>
        </w:numPr>
        <w:spacing w:after="160" w:line="252" w:lineRule="auto"/>
        <w:rPr>
          <w:rFonts w:asciiTheme="majorHAnsi" w:eastAsia="Times New Roman" w:hAnsiTheme="majorHAnsi" w:cstheme="majorHAnsi"/>
        </w:rPr>
      </w:pPr>
      <w:r w:rsidRPr="003335CD">
        <w:rPr>
          <w:rFonts w:asciiTheme="majorHAnsi" w:eastAsia="Times New Roman" w:hAnsiTheme="majorHAnsi" w:cstheme="majorHAnsi"/>
        </w:rPr>
        <w:t xml:space="preserve">The cargo carriers addressed were Atlas Air, </w:t>
      </w:r>
      <w:proofErr w:type="spellStart"/>
      <w:r w:rsidRPr="003335CD">
        <w:rPr>
          <w:rFonts w:asciiTheme="majorHAnsi" w:eastAsia="Times New Roman" w:hAnsiTheme="majorHAnsi" w:cstheme="majorHAnsi"/>
        </w:rPr>
        <w:t>Kalitta</w:t>
      </w:r>
      <w:proofErr w:type="spellEnd"/>
      <w:r w:rsidRPr="003335CD">
        <w:rPr>
          <w:rFonts w:asciiTheme="majorHAnsi" w:eastAsia="Times New Roman" w:hAnsiTheme="majorHAnsi" w:cstheme="majorHAnsi"/>
        </w:rPr>
        <w:t xml:space="preserve"> Air, Western Global Airlines, and </w:t>
      </w:r>
      <w:proofErr w:type="spellStart"/>
      <w:r w:rsidRPr="003335CD">
        <w:rPr>
          <w:rFonts w:asciiTheme="majorHAnsi" w:eastAsia="Times New Roman" w:hAnsiTheme="majorHAnsi" w:cstheme="majorHAnsi"/>
        </w:rPr>
        <w:t>Amerijet</w:t>
      </w:r>
      <w:proofErr w:type="spellEnd"/>
      <w:r w:rsidRPr="003335CD">
        <w:rPr>
          <w:rFonts w:asciiTheme="majorHAnsi" w:eastAsia="Times New Roman" w:hAnsiTheme="majorHAnsi" w:cstheme="majorHAnsi"/>
        </w:rPr>
        <w:t xml:space="preserve"> International.</w:t>
      </w:r>
    </w:p>
    <w:p w14:paraId="6602AFE2" w14:textId="77777777" w:rsidR="003335CD" w:rsidRPr="003335CD" w:rsidRDefault="003335CD" w:rsidP="003335CD">
      <w:pPr>
        <w:pStyle w:val="ListParagraph"/>
        <w:numPr>
          <w:ilvl w:val="0"/>
          <w:numId w:val="18"/>
        </w:numPr>
        <w:spacing w:after="160" w:line="252" w:lineRule="auto"/>
        <w:rPr>
          <w:rFonts w:asciiTheme="majorHAnsi" w:eastAsia="Times New Roman" w:hAnsiTheme="majorHAnsi" w:cstheme="majorHAnsi"/>
        </w:rPr>
      </w:pPr>
      <w:r w:rsidRPr="003335CD">
        <w:rPr>
          <w:rFonts w:asciiTheme="majorHAnsi" w:eastAsia="Times New Roman" w:hAnsiTheme="majorHAnsi" w:cstheme="majorHAnsi"/>
        </w:rPr>
        <w:t xml:space="preserve">House Democrats </w:t>
      </w:r>
      <w:hyperlink r:id="rId11" w:history="1">
        <w:r w:rsidRPr="003335CD">
          <w:rPr>
            <w:rStyle w:val="Hyperlink"/>
            <w:rFonts w:asciiTheme="majorHAnsi" w:eastAsia="Times New Roman" w:hAnsiTheme="majorHAnsi" w:cstheme="majorHAnsi"/>
          </w:rPr>
          <w:t>unveiled</w:t>
        </w:r>
      </w:hyperlink>
      <w:r w:rsidRPr="003335CD">
        <w:rPr>
          <w:rFonts w:asciiTheme="majorHAnsi" w:eastAsia="Times New Roman" w:hAnsiTheme="majorHAnsi" w:cstheme="majorHAnsi"/>
        </w:rPr>
        <w:t xml:space="preserve"> the Ocean-Based Climate Solutions Act, which is aimed at promoting offshore renewable energy and protecting blue carbon, while also expanding marine protected areas and improving ocean health. The bill, sponsored by House Natural Resources Chair Raul Grijalva (D-AZ), would:</w:t>
      </w:r>
    </w:p>
    <w:p w14:paraId="10225EF3" w14:textId="77777777" w:rsidR="003335CD" w:rsidRPr="003335CD" w:rsidRDefault="003335CD" w:rsidP="003335CD">
      <w:pPr>
        <w:pStyle w:val="ListParagraph"/>
        <w:numPr>
          <w:ilvl w:val="1"/>
          <w:numId w:val="18"/>
        </w:numPr>
        <w:spacing w:after="160" w:line="252" w:lineRule="auto"/>
        <w:rPr>
          <w:rFonts w:asciiTheme="majorHAnsi" w:eastAsia="Times New Roman" w:hAnsiTheme="majorHAnsi" w:cstheme="majorHAnsi"/>
        </w:rPr>
      </w:pPr>
      <w:r w:rsidRPr="003335CD">
        <w:rPr>
          <w:rFonts w:asciiTheme="majorHAnsi" w:eastAsia="Times New Roman" w:hAnsiTheme="majorHAnsi" w:cstheme="majorHAnsi"/>
        </w:rPr>
        <w:t>Set a national goal for offshore wind energy production of 12.5 gigawatts by 2025 and 25 gigawatts by 2030.</w:t>
      </w:r>
    </w:p>
    <w:p w14:paraId="11A14EB2" w14:textId="77777777" w:rsidR="003335CD" w:rsidRPr="003335CD" w:rsidRDefault="003335CD" w:rsidP="003335CD">
      <w:pPr>
        <w:pStyle w:val="ListParagraph"/>
        <w:numPr>
          <w:ilvl w:val="1"/>
          <w:numId w:val="18"/>
        </w:numPr>
        <w:spacing w:after="160" w:line="252" w:lineRule="auto"/>
        <w:rPr>
          <w:rFonts w:asciiTheme="majorHAnsi" w:eastAsia="Times New Roman" w:hAnsiTheme="majorHAnsi" w:cstheme="majorHAnsi"/>
        </w:rPr>
      </w:pPr>
      <w:r w:rsidRPr="003335CD">
        <w:rPr>
          <w:rFonts w:asciiTheme="majorHAnsi" w:eastAsia="Times New Roman" w:hAnsiTheme="majorHAnsi" w:cstheme="majorHAnsi"/>
        </w:rPr>
        <w:t>Increase funding for research and development and for the protection of wildlife.</w:t>
      </w:r>
    </w:p>
    <w:p w14:paraId="7454C1E7" w14:textId="77777777" w:rsidR="003335CD" w:rsidRPr="003335CD" w:rsidRDefault="003335CD" w:rsidP="003335CD">
      <w:pPr>
        <w:pStyle w:val="ListParagraph"/>
        <w:numPr>
          <w:ilvl w:val="1"/>
          <w:numId w:val="18"/>
        </w:numPr>
        <w:spacing w:after="160" w:line="252" w:lineRule="auto"/>
        <w:rPr>
          <w:rFonts w:asciiTheme="majorHAnsi" w:eastAsia="Times New Roman" w:hAnsiTheme="majorHAnsi" w:cstheme="majorHAnsi"/>
        </w:rPr>
      </w:pPr>
      <w:r w:rsidRPr="003335CD">
        <w:rPr>
          <w:rFonts w:asciiTheme="majorHAnsi" w:eastAsia="Times New Roman" w:hAnsiTheme="majorHAnsi" w:cstheme="majorHAnsi"/>
        </w:rPr>
        <w:t>Prohibit new oil and gas leasing in all areas of the Outer Continental Shelf and require shipping vessels to report CO2 emissions annually.</w:t>
      </w:r>
    </w:p>
    <w:p w14:paraId="729FA071" w14:textId="77777777" w:rsidR="003335CD" w:rsidRPr="003335CD" w:rsidRDefault="003335CD" w:rsidP="003335CD">
      <w:pPr>
        <w:pStyle w:val="ListParagraph"/>
        <w:numPr>
          <w:ilvl w:val="1"/>
          <w:numId w:val="18"/>
        </w:numPr>
        <w:spacing w:after="160" w:line="252" w:lineRule="auto"/>
        <w:rPr>
          <w:rFonts w:asciiTheme="majorHAnsi" w:eastAsia="Times New Roman" w:hAnsiTheme="majorHAnsi" w:cstheme="majorHAnsi"/>
        </w:rPr>
      </w:pPr>
      <w:r w:rsidRPr="003335CD">
        <w:rPr>
          <w:rFonts w:asciiTheme="majorHAnsi" w:eastAsia="Times New Roman" w:hAnsiTheme="majorHAnsi" w:cstheme="majorHAnsi"/>
        </w:rPr>
        <w:t>Lean into the carbon storage potential provided by "blue carbon" ecosystems that can absorb carbon dioxide out of the atmosphere.</w:t>
      </w:r>
    </w:p>
    <w:p w14:paraId="70DB140C" w14:textId="77777777" w:rsidR="003335CD" w:rsidRPr="003335CD" w:rsidRDefault="003335CD" w:rsidP="003335CD">
      <w:pPr>
        <w:pStyle w:val="ListParagraph"/>
        <w:numPr>
          <w:ilvl w:val="1"/>
          <w:numId w:val="18"/>
        </w:numPr>
        <w:spacing w:after="160" w:line="252" w:lineRule="auto"/>
        <w:rPr>
          <w:rFonts w:asciiTheme="majorHAnsi" w:eastAsia="Times New Roman" w:hAnsiTheme="majorHAnsi" w:cstheme="majorHAnsi"/>
        </w:rPr>
      </w:pPr>
      <w:r w:rsidRPr="003335CD">
        <w:rPr>
          <w:rFonts w:asciiTheme="majorHAnsi" w:eastAsia="Times New Roman" w:hAnsiTheme="majorHAnsi" w:cstheme="majorHAnsi"/>
        </w:rPr>
        <w:t xml:space="preserve">Set a goal to protect at least 30% of the ocean by 2030. </w:t>
      </w:r>
    </w:p>
    <w:p w14:paraId="1F9CFA16" w14:textId="77777777" w:rsidR="003335CD" w:rsidRPr="003335CD" w:rsidRDefault="003335CD" w:rsidP="003335CD">
      <w:pPr>
        <w:pStyle w:val="ListParagraph"/>
        <w:numPr>
          <w:ilvl w:val="1"/>
          <w:numId w:val="18"/>
        </w:numPr>
        <w:spacing w:after="160" w:line="252" w:lineRule="auto"/>
        <w:rPr>
          <w:rFonts w:asciiTheme="majorHAnsi" w:eastAsia="Times New Roman" w:hAnsiTheme="majorHAnsi" w:cstheme="majorHAnsi"/>
        </w:rPr>
      </w:pPr>
      <w:r w:rsidRPr="003335CD">
        <w:rPr>
          <w:rFonts w:asciiTheme="majorHAnsi" w:eastAsia="Times New Roman" w:hAnsiTheme="majorHAnsi" w:cstheme="majorHAnsi"/>
        </w:rPr>
        <w:t>Make algal blooms eligible for federal disaster relief and emergency assistance.</w:t>
      </w:r>
    </w:p>
    <w:p w14:paraId="6432DCDB" w14:textId="77777777" w:rsidR="003335CD" w:rsidRPr="003335CD" w:rsidRDefault="003335CD" w:rsidP="003335CD">
      <w:pPr>
        <w:pStyle w:val="ListParagraph"/>
        <w:numPr>
          <w:ilvl w:val="1"/>
          <w:numId w:val="18"/>
        </w:numPr>
        <w:spacing w:after="160" w:line="252" w:lineRule="auto"/>
        <w:rPr>
          <w:rFonts w:asciiTheme="majorHAnsi" w:eastAsia="Times New Roman" w:hAnsiTheme="majorHAnsi" w:cstheme="majorHAnsi"/>
        </w:rPr>
      </w:pPr>
      <w:r w:rsidRPr="003335CD">
        <w:rPr>
          <w:rFonts w:asciiTheme="majorHAnsi" w:eastAsia="Times New Roman" w:hAnsiTheme="majorHAnsi" w:cstheme="majorHAnsi"/>
        </w:rPr>
        <w:t>Allow for the creation of an Advanced Research Projects Agency-Oceans.</w:t>
      </w:r>
    </w:p>
    <w:p w14:paraId="0E4FA69D" w14:textId="77777777" w:rsidR="003335CD" w:rsidRPr="003335CD" w:rsidRDefault="003335CD" w:rsidP="003335CD">
      <w:pPr>
        <w:pStyle w:val="ListParagraph"/>
        <w:numPr>
          <w:ilvl w:val="1"/>
          <w:numId w:val="18"/>
        </w:numPr>
        <w:spacing w:after="160" w:line="252" w:lineRule="auto"/>
        <w:rPr>
          <w:rFonts w:asciiTheme="majorHAnsi" w:eastAsia="Times New Roman" w:hAnsiTheme="majorHAnsi" w:cstheme="majorHAnsi"/>
        </w:rPr>
      </w:pPr>
      <w:r w:rsidRPr="003335CD">
        <w:rPr>
          <w:rFonts w:asciiTheme="majorHAnsi" w:eastAsia="Times New Roman" w:hAnsiTheme="majorHAnsi" w:cstheme="majorHAnsi"/>
        </w:rPr>
        <w:lastRenderedPageBreak/>
        <w:t xml:space="preserve">Call on the Interior Secretary to undertake restoration of coastal wetlands on department lands </w:t>
      </w:r>
      <w:proofErr w:type="gramStart"/>
      <w:r w:rsidRPr="003335CD">
        <w:rPr>
          <w:rFonts w:asciiTheme="majorHAnsi" w:eastAsia="Times New Roman" w:hAnsiTheme="majorHAnsi" w:cstheme="majorHAnsi"/>
        </w:rPr>
        <w:t>in order to</w:t>
      </w:r>
      <w:proofErr w:type="gramEnd"/>
      <w:r w:rsidRPr="003335CD">
        <w:rPr>
          <w:rFonts w:asciiTheme="majorHAnsi" w:eastAsia="Times New Roman" w:hAnsiTheme="majorHAnsi" w:cstheme="majorHAnsi"/>
        </w:rPr>
        <w:t xml:space="preserve"> halt greenhouse gas emission and sequester carbon.</w:t>
      </w:r>
    </w:p>
    <w:p w14:paraId="20B77B7A" w14:textId="77777777" w:rsidR="003335CD" w:rsidRPr="003335CD" w:rsidRDefault="003335CD" w:rsidP="003335CD">
      <w:pPr>
        <w:pStyle w:val="ListParagraph"/>
        <w:numPr>
          <w:ilvl w:val="0"/>
          <w:numId w:val="18"/>
        </w:numPr>
        <w:spacing w:after="160" w:line="252" w:lineRule="auto"/>
        <w:rPr>
          <w:rFonts w:asciiTheme="majorHAnsi" w:eastAsia="Times New Roman" w:hAnsiTheme="majorHAnsi" w:cstheme="majorHAnsi"/>
        </w:rPr>
      </w:pPr>
      <w:r w:rsidRPr="003335CD">
        <w:rPr>
          <w:rFonts w:asciiTheme="majorHAnsi" w:eastAsia="Times New Roman" w:hAnsiTheme="majorHAnsi" w:cstheme="majorHAnsi"/>
        </w:rPr>
        <w:t xml:space="preserve">House Energy and Commerce Committee Republicans sent a </w:t>
      </w:r>
      <w:hyperlink r:id="rId12" w:history="1">
        <w:r w:rsidRPr="003335CD">
          <w:rPr>
            <w:rStyle w:val="Hyperlink"/>
            <w:rFonts w:asciiTheme="majorHAnsi" w:eastAsia="Times New Roman" w:hAnsiTheme="majorHAnsi" w:cstheme="majorHAnsi"/>
          </w:rPr>
          <w:t>letter</w:t>
        </w:r>
      </w:hyperlink>
      <w:r w:rsidRPr="003335CD">
        <w:rPr>
          <w:rFonts w:asciiTheme="majorHAnsi" w:eastAsia="Times New Roman" w:hAnsiTheme="majorHAnsi" w:cstheme="majorHAnsi"/>
        </w:rPr>
        <w:t xml:space="preserve"> to Chairman Frank Pallone (D-NJ) demanding a hearing on social media censorship with the CEOs of Twitter, Facebook, and Google. </w:t>
      </w:r>
    </w:p>
    <w:p w14:paraId="3A08B1C4" w14:textId="77777777" w:rsidR="003335CD" w:rsidRPr="003335CD" w:rsidRDefault="003335CD" w:rsidP="003335CD">
      <w:pPr>
        <w:pStyle w:val="ListParagraph"/>
        <w:numPr>
          <w:ilvl w:val="1"/>
          <w:numId w:val="18"/>
        </w:numPr>
        <w:spacing w:after="160" w:line="252" w:lineRule="auto"/>
        <w:rPr>
          <w:rFonts w:asciiTheme="majorHAnsi" w:eastAsia="Times New Roman" w:hAnsiTheme="majorHAnsi" w:cstheme="majorHAnsi"/>
        </w:rPr>
      </w:pPr>
      <w:r w:rsidRPr="003335CD">
        <w:rPr>
          <w:rFonts w:asciiTheme="majorHAnsi" w:eastAsia="Times New Roman" w:hAnsiTheme="majorHAnsi" w:cstheme="majorHAnsi"/>
        </w:rPr>
        <w:t xml:space="preserve">According to a </w:t>
      </w:r>
      <w:hyperlink r:id="rId13" w:history="1">
        <w:r w:rsidRPr="003335CD">
          <w:rPr>
            <w:rStyle w:val="Hyperlink"/>
            <w:rFonts w:asciiTheme="majorHAnsi" w:eastAsia="Times New Roman" w:hAnsiTheme="majorHAnsi" w:cstheme="majorHAnsi"/>
          </w:rPr>
          <w:t>press release</w:t>
        </w:r>
      </w:hyperlink>
      <w:r w:rsidRPr="003335CD">
        <w:rPr>
          <w:rFonts w:asciiTheme="majorHAnsi" w:eastAsia="Times New Roman" w:hAnsiTheme="majorHAnsi" w:cstheme="majorHAnsi"/>
        </w:rPr>
        <w:t xml:space="preserve">, the Republicans want to address how these tech companies selectively and inconsistently censor content during a major election cycle, resembling publishers rather than neutral public forums. </w:t>
      </w:r>
    </w:p>
    <w:p w14:paraId="7A9879C0" w14:textId="77777777" w:rsidR="003335CD" w:rsidRPr="003335CD" w:rsidRDefault="003335CD" w:rsidP="003335CD">
      <w:pPr>
        <w:rPr>
          <w:rFonts w:asciiTheme="majorHAnsi" w:eastAsiaTheme="minorHAnsi" w:hAnsiTheme="majorHAnsi" w:cstheme="majorHAnsi"/>
          <w:b/>
          <w:bCs/>
          <w:color w:val="000000"/>
        </w:rPr>
      </w:pPr>
    </w:p>
    <w:p w14:paraId="4683BAE1" w14:textId="77777777" w:rsidR="003335CD" w:rsidRPr="003335CD" w:rsidRDefault="003335CD" w:rsidP="003335CD">
      <w:pPr>
        <w:rPr>
          <w:rFonts w:asciiTheme="majorHAnsi" w:hAnsiTheme="majorHAnsi" w:cstheme="majorHAnsi"/>
          <w:b/>
          <w:bCs/>
        </w:rPr>
      </w:pPr>
      <w:r w:rsidRPr="003335CD">
        <w:rPr>
          <w:rFonts w:asciiTheme="majorHAnsi" w:hAnsiTheme="majorHAnsi" w:cstheme="majorHAnsi"/>
          <w:b/>
          <w:bCs/>
        </w:rPr>
        <w:t>Administration</w:t>
      </w:r>
    </w:p>
    <w:p w14:paraId="46A51497" w14:textId="77777777" w:rsidR="003335CD" w:rsidRPr="003335CD" w:rsidRDefault="003335CD" w:rsidP="003335CD">
      <w:pPr>
        <w:rPr>
          <w:rFonts w:asciiTheme="majorHAnsi" w:hAnsiTheme="majorHAnsi" w:cstheme="majorHAnsi"/>
          <w:b/>
          <w:bCs/>
        </w:rPr>
      </w:pPr>
    </w:p>
    <w:p w14:paraId="4613D04D" w14:textId="77777777" w:rsidR="003335CD" w:rsidRPr="003335CD" w:rsidRDefault="003335CD" w:rsidP="003335CD">
      <w:pPr>
        <w:pStyle w:val="ListParagraph"/>
        <w:numPr>
          <w:ilvl w:val="0"/>
          <w:numId w:val="20"/>
        </w:numPr>
        <w:spacing w:after="160" w:line="252" w:lineRule="auto"/>
        <w:rPr>
          <w:rFonts w:asciiTheme="majorHAnsi" w:eastAsia="Times New Roman" w:hAnsiTheme="majorHAnsi" w:cstheme="majorHAnsi"/>
        </w:rPr>
      </w:pPr>
      <w:r w:rsidRPr="003335CD">
        <w:rPr>
          <w:rFonts w:asciiTheme="majorHAnsi" w:eastAsia="Times New Roman" w:hAnsiTheme="majorHAnsi" w:cstheme="majorHAnsi"/>
        </w:rPr>
        <w:t xml:space="preserve">The Department of Justice (DOJ) and 11 states filed their antitrust </w:t>
      </w:r>
      <w:hyperlink r:id="rId14" w:history="1">
        <w:r w:rsidRPr="003335CD">
          <w:rPr>
            <w:rStyle w:val="Hyperlink"/>
            <w:rFonts w:asciiTheme="majorHAnsi" w:eastAsia="Times New Roman" w:hAnsiTheme="majorHAnsi" w:cstheme="majorHAnsi"/>
          </w:rPr>
          <w:t>lawsuit</w:t>
        </w:r>
      </w:hyperlink>
      <w:r w:rsidRPr="003335CD">
        <w:rPr>
          <w:rFonts w:asciiTheme="majorHAnsi" w:eastAsia="Times New Roman" w:hAnsiTheme="majorHAnsi" w:cstheme="majorHAnsi"/>
        </w:rPr>
        <w:t xml:space="preserve"> against Google, accusing the company of using anticompetitive tactics to illegally monopolize the online search and search advertising markets. The suit argues that Google has unfairly dominated the search market by locking in its search engine as the default in browsers and on mobile devices including Apple iPhones and phones that run Google's own Android operating system.</w:t>
      </w:r>
    </w:p>
    <w:p w14:paraId="012B05F3" w14:textId="77777777" w:rsidR="003335CD" w:rsidRPr="003335CD" w:rsidRDefault="003335CD" w:rsidP="003335CD">
      <w:pPr>
        <w:pStyle w:val="ListParagraph"/>
        <w:numPr>
          <w:ilvl w:val="1"/>
          <w:numId w:val="20"/>
        </w:numPr>
        <w:spacing w:after="160" w:line="252" w:lineRule="auto"/>
        <w:rPr>
          <w:rFonts w:asciiTheme="majorHAnsi" w:eastAsia="Times New Roman" w:hAnsiTheme="majorHAnsi" w:cstheme="majorHAnsi"/>
        </w:rPr>
      </w:pPr>
      <w:r w:rsidRPr="003335CD">
        <w:rPr>
          <w:rFonts w:asciiTheme="majorHAnsi" w:eastAsia="Times New Roman" w:hAnsiTheme="majorHAnsi" w:cstheme="majorHAnsi"/>
        </w:rPr>
        <w:t>DOJ is asking the court to rule that Google's conduct is illegal, stop it from engaging in it again, and bring "structural relief as needed to cure any anticompetitive harm."</w:t>
      </w:r>
    </w:p>
    <w:p w14:paraId="6A8FE4EF" w14:textId="77777777" w:rsidR="003335CD" w:rsidRPr="003335CD" w:rsidRDefault="003335CD" w:rsidP="003335CD">
      <w:pPr>
        <w:pStyle w:val="ListParagraph"/>
        <w:numPr>
          <w:ilvl w:val="1"/>
          <w:numId w:val="20"/>
        </w:numPr>
        <w:spacing w:after="160" w:line="252" w:lineRule="auto"/>
        <w:rPr>
          <w:rFonts w:asciiTheme="majorHAnsi" w:eastAsia="Times New Roman" w:hAnsiTheme="majorHAnsi" w:cstheme="majorHAnsi"/>
        </w:rPr>
      </w:pPr>
      <w:r w:rsidRPr="003335CD">
        <w:rPr>
          <w:rFonts w:asciiTheme="majorHAnsi" w:eastAsia="Times New Roman" w:hAnsiTheme="majorHAnsi" w:cstheme="majorHAnsi"/>
        </w:rPr>
        <w:t>This could possibly force Google to split off its search and/or advertising businesses.</w:t>
      </w:r>
    </w:p>
    <w:p w14:paraId="2D4EA4BB" w14:textId="77777777" w:rsidR="003335CD" w:rsidRPr="003335CD" w:rsidRDefault="003335CD" w:rsidP="003335CD">
      <w:pPr>
        <w:pStyle w:val="ListParagraph"/>
        <w:numPr>
          <w:ilvl w:val="1"/>
          <w:numId w:val="20"/>
        </w:numPr>
        <w:spacing w:after="160" w:line="252" w:lineRule="auto"/>
        <w:rPr>
          <w:rFonts w:asciiTheme="majorHAnsi" w:eastAsia="Times New Roman" w:hAnsiTheme="majorHAnsi" w:cstheme="majorHAnsi"/>
        </w:rPr>
      </w:pPr>
      <w:r w:rsidRPr="003335CD">
        <w:rPr>
          <w:rFonts w:asciiTheme="majorHAnsi" w:eastAsia="Times New Roman" w:hAnsiTheme="majorHAnsi" w:cstheme="majorHAnsi"/>
        </w:rPr>
        <w:t xml:space="preserve">Google responded in a </w:t>
      </w:r>
      <w:hyperlink r:id="rId15" w:history="1">
        <w:r w:rsidRPr="003335CD">
          <w:rPr>
            <w:rStyle w:val="Hyperlink"/>
            <w:rFonts w:asciiTheme="majorHAnsi" w:eastAsia="Times New Roman" w:hAnsiTheme="majorHAnsi" w:cstheme="majorHAnsi"/>
          </w:rPr>
          <w:t>blog post</w:t>
        </w:r>
      </w:hyperlink>
      <w:r w:rsidRPr="003335CD">
        <w:rPr>
          <w:rFonts w:asciiTheme="majorHAnsi" w:eastAsia="Times New Roman" w:hAnsiTheme="majorHAnsi" w:cstheme="majorHAnsi"/>
        </w:rPr>
        <w:t xml:space="preserve"> arguing that this lawsuit would not help consumers but rather would “artificially prop up lower-quality search alternatives, raise phone prices, and make it harder for people to get the search services they want to use.”</w:t>
      </w:r>
    </w:p>
    <w:p w14:paraId="3D125B32" w14:textId="77777777" w:rsidR="003335CD" w:rsidRPr="003335CD" w:rsidRDefault="003335CD" w:rsidP="003335CD">
      <w:pPr>
        <w:pStyle w:val="ListParagraph"/>
        <w:numPr>
          <w:ilvl w:val="0"/>
          <w:numId w:val="20"/>
        </w:numPr>
        <w:spacing w:line="252" w:lineRule="auto"/>
        <w:rPr>
          <w:rFonts w:asciiTheme="majorHAnsi" w:eastAsia="Times New Roman" w:hAnsiTheme="majorHAnsi" w:cstheme="majorHAnsi"/>
        </w:rPr>
      </w:pPr>
      <w:r w:rsidRPr="003335CD">
        <w:rPr>
          <w:rFonts w:asciiTheme="majorHAnsi" w:eastAsia="Times New Roman" w:hAnsiTheme="majorHAnsi" w:cstheme="majorHAnsi"/>
        </w:rPr>
        <w:t xml:space="preserve">Trade talks between the U.S. and United Kingdom (U.K.) are continuing </w:t>
      </w:r>
      <w:proofErr w:type="gramStart"/>
      <w:r w:rsidRPr="003335CD">
        <w:rPr>
          <w:rFonts w:asciiTheme="majorHAnsi" w:eastAsia="Times New Roman" w:hAnsiTheme="majorHAnsi" w:cstheme="majorHAnsi"/>
        </w:rPr>
        <w:t>in order to</w:t>
      </w:r>
      <w:proofErr w:type="gramEnd"/>
      <w:r w:rsidRPr="003335CD">
        <w:rPr>
          <w:rFonts w:asciiTheme="majorHAnsi" w:eastAsia="Times New Roman" w:hAnsiTheme="majorHAnsi" w:cstheme="majorHAnsi"/>
        </w:rPr>
        <w:t xml:space="preserve"> reach a bilateral trade agreement. This round of talks will discuss goods and services market access.</w:t>
      </w:r>
    </w:p>
    <w:p w14:paraId="04416F06" w14:textId="77777777" w:rsidR="003335CD" w:rsidRPr="003335CD" w:rsidRDefault="003335CD" w:rsidP="003335CD">
      <w:pPr>
        <w:pStyle w:val="ListParagraph"/>
        <w:numPr>
          <w:ilvl w:val="1"/>
          <w:numId w:val="20"/>
        </w:numPr>
        <w:spacing w:line="252" w:lineRule="auto"/>
        <w:rPr>
          <w:rFonts w:asciiTheme="majorHAnsi" w:eastAsia="Times New Roman" w:hAnsiTheme="majorHAnsi" w:cstheme="majorHAnsi"/>
        </w:rPr>
      </w:pPr>
      <w:r w:rsidRPr="003335CD">
        <w:rPr>
          <w:rFonts w:asciiTheme="majorHAnsi" w:eastAsia="Times New Roman" w:hAnsiTheme="majorHAnsi" w:cstheme="majorHAnsi"/>
        </w:rPr>
        <w:t>Many aspects of the deal are in advanced stages of negotiations and a significant amount of the foundational text has been established, as the U.K. hopes to get the deal as finished as possible to be quickly approved in the next Administration.</w:t>
      </w:r>
    </w:p>
    <w:p w14:paraId="5D4CF532" w14:textId="77777777" w:rsidR="003335CD" w:rsidRPr="003335CD" w:rsidRDefault="003335CD" w:rsidP="003335CD">
      <w:pPr>
        <w:pStyle w:val="ListParagraph"/>
        <w:numPr>
          <w:ilvl w:val="1"/>
          <w:numId w:val="20"/>
        </w:numPr>
        <w:spacing w:line="252" w:lineRule="auto"/>
        <w:rPr>
          <w:rFonts w:asciiTheme="majorHAnsi" w:eastAsia="Times New Roman" w:hAnsiTheme="majorHAnsi" w:cstheme="majorHAnsi"/>
        </w:rPr>
      </w:pPr>
      <w:r w:rsidRPr="003335CD">
        <w:rPr>
          <w:rFonts w:asciiTheme="majorHAnsi" w:eastAsia="Times New Roman" w:hAnsiTheme="majorHAnsi" w:cstheme="majorHAnsi"/>
        </w:rPr>
        <w:t>One obstacle to a trade deal that remains is the 25% tariffs that the U.S. has imposed on British goods as part of the Airbus-Boeing dispute.</w:t>
      </w:r>
    </w:p>
    <w:p w14:paraId="6C676BF5" w14:textId="77777777" w:rsidR="003335CD" w:rsidRPr="003335CD" w:rsidRDefault="003335CD" w:rsidP="003335CD">
      <w:pPr>
        <w:pStyle w:val="ListParagraph"/>
        <w:numPr>
          <w:ilvl w:val="0"/>
          <w:numId w:val="20"/>
        </w:numPr>
        <w:spacing w:after="160" w:line="252" w:lineRule="auto"/>
        <w:rPr>
          <w:rFonts w:asciiTheme="majorHAnsi" w:eastAsia="Times New Roman" w:hAnsiTheme="majorHAnsi" w:cstheme="majorHAnsi"/>
        </w:rPr>
      </w:pPr>
      <w:r w:rsidRPr="003335CD">
        <w:rPr>
          <w:rFonts w:asciiTheme="majorHAnsi" w:eastAsia="Times New Roman" w:hAnsiTheme="majorHAnsi" w:cstheme="majorHAnsi"/>
        </w:rPr>
        <w:t xml:space="preserve">The Export-Import Bank’s (EXIM) new Subcommittee on Strategic Competition with the People’s Republic of China held its first meeting on Friday, after being established last month. The Subcommittee is led by former Undersecretary of State for Global Affairs Paula </w:t>
      </w:r>
      <w:proofErr w:type="spellStart"/>
      <w:r w:rsidRPr="003335CD">
        <w:rPr>
          <w:rFonts w:asciiTheme="majorHAnsi" w:eastAsia="Times New Roman" w:hAnsiTheme="majorHAnsi" w:cstheme="majorHAnsi"/>
        </w:rPr>
        <w:t>Dobriansky</w:t>
      </w:r>
      <w:proofErr w:type="spellEnd"/>
      <w:r w:rsidRPr="003335CD">
        <w:rPr>
          <w:rFonts w:asciiTheme="majorHAnsi" w:eastAsia="Times New Roman" w:hAnsiTheme="majorHAnsi" w:cstheme="majorHAnsi"/>
        </w:rPr>
        <w:t>, who served during George W. Bush’s presidency.</w:t>
      </w:r>
    </w:p>
    <w:p w14:paraId="56A58C51" w14:textId="77777777" w:rsidR="003335CD" w:rsidRPr="003335CD" w:rsidRDefault="003335CD" w:rsidP="003335CD">
      <w:pPr>
        <w:pStyle w:val="ListParagraph"/>
        <w:numPr>
          <w:ilvl w:val="1"/>
          <w:numId w:val="20"/>
        </w:numPr>
        <w:spacing w:after="160" w:line="252" w:lineRule="auto"/>
        <w:rPr>
          <w:rFonts w:asciiTheme="majorHAnsi" w:eastAsia="Times New Roman" w:hAnsiTheme="majorHAnsi" w:cstheme="majorHAnsi"/>
        </w:rPr>
      </w:pPr>
      <w:r w:rsidRPr="003335CD">
        <w:rPr>
          <w:rFonts w:asciiTheme="majorHAnsi" w:eastAsia="Times New Roman" w:hAnsiTheme="majorHAnsi" w:cstheme="majorHAnsi"/>
        </w:rPr>
        <w:lastRenderedPageBreak/>
        <w:t xml:space="preserve">The meeting was followed by an </w:t>
      </w:r>
      <w:hyperlink r:id="rId16" w:history="1">
        <w:r w:rsidRPr="003335CD">
          <w:rPr>
            <w:rStyle w:val="Hyperlink"/>
            <w:rFonts w:asciiTheme="majorHAnsi" w:eastAsia="Times New Roman" w:hAnsiTheme="majorHAnsi" w:cstheme="majorHAnsi"/>
          </w:rPr>
          <w:t>op-ed</w:t>
        </w:r>
      </w:hyperlink>
      <w:r w:rsidRPr="003335CD">
        <w:rPr>
          <w:rFonts w:asciiTheme="majorHAnsi" w:eastAsia="Times New Roman" w:hAnsiTheme="majorHAnsi" w:cstheme="majorHAnsi"/>
        </w:rPr>
        <w:t xml:space="preserve"> by EXIM chief Kimberly Reed and national security adviser Robert O’Brian on combatting China’s predatory practices.</w:t>
      </w:r>
    </w:p>
    <w:p w14:paraId="2804D213" w14:textId="77777777" w:rsidR="003335CD" w:rsidRPr="003335CD" w:rsidRDefault="003335CD" w:rsidP="003335CD">
      <w:pPr>
        <w:pStyle w:val="ListParagraph"/>
        <w:numPr>
          <w:ilvl w:val="0"/>
          <w:numId w:val="20"/>
        </w:numPr>
        <w:spacing w:line="252" w:lineRule="auto"/>
        <w:rPr>
          <w:rFonts w:asciiTheme="majorHAnsi" w:eastAsia="Times New Roman" w:hAnsiTheme="majorHAnsi" w:cstheme="majorHAnsi"/>
        </w:rPr>
      </w:pPr>
      <w:r w:rsidRPr="003335CD">
        <w:rPr>
          <w:rFonts w:asciiTheme="majorHAnsi" w:eastAsia="Times New Roman" w:hAnsiTheme="majorHAnsi" w:cstheme="majorHAnsi"/>
        </w:rPr>
        <w:t xml:space="preserve">The Centers for Disease Control and Prevention (CDC) issued </w:t>
      </w:r>
      <w:hyperlink r:id="rId17" w:history="1">
        <w:r w:rsidRPr="003335CD">
          <w:rPr>
            <w:rStyle w:val="Hyperlink"/>
            <w:rFonts w:asciiTheme="majorHAnsi" w:eastAsia="Times New Roman" w:hAnsiTheme="majorHAnsi" w:cstheme="majorHAnsi"/>
          </w:rPr>
          <w:t>guidance</w:t>
        </w:r>
      </w:hyperlink>
      <w:r w:rsidRPr="003335CD">
        <w:rPr>
          <w:rFonts w:asciiTheme="majorHAnsi" w:eastAsia="Times New Roman" w:hAnsiTheme="majorHAnsi" w:cstheme="majorHAnsi"/>
        </w:rPr>
        <w:t xml:space="preserve"> strongly recommending, but not requiring, that passengers and crew wear masks on board planes, trains, buses, and other public transportation vehicles.</w:t>
      </w:r>
    </w:p>
    <w:p w14:paraId="5BFBE3CA" w14:textId="77777777" w:rsidR="003335CD" w:rsidRPr="003335CD" w:rsidRDefault="003335CD" w:rsidP="003335CD">
      <w:pPr>
        <w:pStyle w:val="ListParagraph"/>
        <w:numPr>
          <w:ilvl w:val="0"/>
          <w:numId w:val="20"/>
        </w:numPr>
        <w:spacing w:line="252" w:lineRule="auto"/>
        <w:rPr>
          <w:rFonts w:asciiTheme="majorHAnsi" w:eastAsia="Times New Roman" w:hAnsiTheme="majorHAnsi" w:cstheme="majorHAnsi"/>
        </w:rPr>
      </w:pPr>
      <w:r w:rsidRPr="003335CD">
        <w:rPr>
          <w:rFonts w:asciiTheme="majorHAnsi" w:eastAsia="Times New Roman" w:hAnsiTheme="majorHAnsi" w:cstheme="majorHAnsi"/>
        </w:rPr>
        <w:t xml:space="preserve">The Transportation Security Administration (TSA) </w:t>
      </w:r>
      <w:hyperlink r:id="rId18" w:history="1">
        <w:r w:rsidRPr="003335CD">
          <w:rPr>
            <w:rStyle w:val="Hyperlink"/>
            <w:rFonts w:asciiTheme="majorHAnsi" w:eastAsia="Times New Roman" w:hAnsiTheme="majorHAnsi" w:cstheme="majorHAnsi"/>
          </w:rPr>
          <w:t>recorded</w:t>
        </w:r>
      </w:hyperlink>
      <w:r w:rsidRPr="003335CD">
        <w:rPr>
          <w:rFonts w:asciiTheme="majorHAnsi" w:eastAsia="Times New Roman" w:hAnsiTheme="majorHAnsi" w:cstheme="majorHAnsi"/>
        </w:rPr>
        <w:t xml:space="preserve"> that more than 1M people flew in the U.S. on Sunday, the first time that number has been reached since the beginning of the COVID-19 pandemic.</w:t>
      </w:r>
    </w:p>
    <w:p w14:paraId="695EA1C2" w14:textId="77777777" w:rsidR="003335CD" w:rsidRPr="003335CD" w:rsidRDefault="003335CD" w:rsidP="003335CD">
      <w:pPr>
        <w:pStyle w:val="ListParagraph"/>
        <w:numPr>
          <w:ilvl w:val="1"/>
          <w:numId w:val="20"/>
        </w:numPr>
        <w:spacing w:line="252" w:lineRule="auto"/>
        <w:rPr>
          <w:rFonts w:asciiTheme="majorHAnsi" w:eastAsia="Times New Roman" w:hAnsiTheme="majorHAnsi" w:cstheme="majorHAnsi"/>
        </w:rPr>
      </w:pPr>
      <w:r w:rsidRPr="003335CD">
        <w:rPr>
          <w:rFonts w:asciiTheme="majorHAnsi" w:eastAsia="Times New Roman" w:hAnsiTheme="majorHAnsi" w:cstheme="majorHAnsi"/>
        </w:rPr>
        <w:t>Overall, passenger numbers have returned to about 40% of normal levels.</w:t>
      </w:r>
    </w:p>
    <w:p w14:paraId="6E708676" w14:textId="77777777" w:rsidR="003335CD" w:rsidRPr="003335CD" w:rsidRDefault="003335CD" w:rsidP="003335CD">
      <w:pPr>
        <w:pStyle w:val="ListParagraph"/>
        <w:numPr>
          <w:ilvl w:val="0"/>
          <w:numId w:val="20"/>
        </w:numPr>
        <w:spacing w:line="252" w:lineRule="auto"/>
        <w:rPr>
          <w:rFonts w:asciiTheme="majorHAnsi" w:eastAsia="Times New Roman" w:hAnsiTheme="majorHAnsi" w:cstheme="majorHAnsi"/>
        </w:rPr>
      </w:pPr>
      <w:r w:rsidRPr="003335CD">
        <w:rPr>
          <w:rFonts w:asciiTheme="majorHAnsi" w:eastAsia="Times New Roman" w:hAnsiTheme="majorHAnsi" w:cstheme="majorHAnsi"/>
        </w:rPr>
        <w:t xml:space="preserve">The Department of Energy signed an agreement with Poland to cooperate on a Polish civil nuclear program that could help build as many as six reactors. Energy Secretary Dan </w:t>
      </w:r>
      <w:proofErr w:type="spellStart"/>
      <w:r w:rsidRPr="003335CD">
        <w:rPr>
          <w:rFonts w:asciiTheme="majorHAnsi" w:eastAsia="Times New Roman" w:hAnsiTheme="majorHAnsi" w:cstheme="majorHAnsi"/>
        </w:rPr>
        <w:t>Brouillette</w:t>
      </w:r>
      <w:proofErr w:type="spellEnd"/>
      <w:r w:rsidRPr="003335CD">
        <w:rPr>
          <w:rFonts w:asciiTheme="majorHAnsi" w:eastAsia="Times New Roman" w:hAnsiTheme="majorHAnsi" w:cstheme="majorHAnsi"/>
        </w:rPr>
        <w:t xml:space="preserve"> said Poland expects to spend $40B, including purchases of $18B worth of nuclear technology from U.S. companies. The nuclear program is seen as an effort to wane the country off reliance on coal. </w:t>
      </w:r>
    </w:p>
    <w:p w14:paraId="6DE347CA" w14:textId="77777777" w:rsidR="003335CD" w:rsidRPr="003335CD" w:rsidRDefault="003335CD" w:rsidP="003335CD">
      <w:pPr>
        <w:pStyle w:val="ListParagraph"/>
        <w:numPr>
          <w:ilvl w:val="0"/>
          <w:numId w:val="20"/>
        </w:numPr>
        <w:spacing w:after="160" w:line="252" w:lineRule="auto"/>
        <w:rPr>
          <w:rFonts w:asciiTheme="majorHAnsi" w:eastAsia="Times New Roman" w:hAnsiTheme="majorHAnsi" w:cstheme="majorHAnsi"/>
        </w:rPr>
      </w:pPr>
      <w:r w:rsidRPr="003335CD">
        <w:rPr>
          <w:rFonts w:asciiTheme="majorHAnsi" w:eastAsia="Times New Roman" w:hAnsiTheme="majorHAnsi" w:cstheme="majorHAnsi"/>
        </w:rPr>
        <w:t xml:space="preserve">The Department of Defense’s (DOD) deadline for comments on its proposed 5G networks was yesterday. The DOD received objections from </w:t>
      </w:r>
      <w:hyperlink r:id="rId19" w:history="1">
        <w:r w:rsidRPr="003335CD">
          <w:rPr>
            <w:rStyle w:val="Hyperlink"/>
            <w:rFonts w:asciiTheme="majorHAnsi" w:eastAsia="Times New Roman" w:hAnsiTheme="majorHAnsi" w:cstheme="majorHAnsi"/>
          </w:rPr>
          <w:t>AT&amp;T</w:t>
        </w:r>
      </w:hyperlink>
      <w:r w:rsidRPr="003335CD">
        <w:rPr>
          <w:rFonts w:asciiTheme="majorHAnsi" w:eastAsia="Times New Roman" w:hAnsiTheme="majorHAnsi" w:cstheme="majorHAnsi"/>
        </w:rPr>
        <w:t xml:space="preserve">, </w:t>
      </w:r>
      <w:hyperlink r:id="rId20" w:history="1">
        <w:r w:rsidRPr="003335CD">
          <w:rPr>
            <w:rStyle w:val="Hyperlink"/>
            <w:rFonts w:asciiTheme="majorHAnsi" w:eastAsia="Times New Roman" w:hAnsiTheme="majorHAnsi" w:cstheme="majorHAnsi"/>
          </w:rPr>
          <w:t>CTIA</w:t>
        </w:r>
      </w:hyperlink>
      <w:r w:rsidRPr="003335CD">
        <w:rPr>
          <w:rFonts w:asciiTheme="majorHAnsi" w:eastAsia="Times New Roman" w:hAnsiTheme="majorHAnsi" w:cstheme="majorHAnsi"/>
        </w:rPr>
        <w:t xml:space="preserve">, </w:t>
      </w:r>
      <w:hyperlink r:id="rId21" w:history="1">
        <w:proofErr w:type="spellStart"/>
        <w:r w:rsidRPr="003335CD">
          <w:rPr>
            <w:rStyle w:val="Hyperlink"/>
            <w:rFonts w:asciiTheme="majorHAnsi" w:eastAsia="Times New Roman" w:hAnsiTheme="majorHAnsi" w:cstheme="majorHAnsi"/>
          </w:rPr>
          <w:t>USTelecom</w:t>
        </w:r>
        <w:proofErr w:type="spellEnd"/>
      </w:hyperlink>
      <w:r w:rsidRPr="003335CD">
        <w:rPr>
          <w:rFonts w:asciiTheme="majorHAnsi" w:eastAsia="Times New Roman" w:hAnsiTheme="majorHAnsi" w:cstheme="majorHAnsi"/>
        </w:rPr>
        <w:t xml:space="preserve">, and the </w:t>
      </w:r>
      <w:hyperlink r:id="rId22" w:history="1">
        <w:r w:rsidRPr="003335CD">
          <w:rPr>
            <w:rStyle w:val="Hyperlink"/>
            <w:rFonts w:asciiTheme="majorHAnsi" w:eastAsia="Times New Roman" w:hAnsiTheme="majorHAnsi" w:cstheme="majorHAnsi"/>
          </w:rPr>
          <w:t>Chamber of Commerce</w:t>
        </w:r>
      </w:hyperlink>
      <w:r w:rsidRPr="003335CD">
        <w:rPr>
          <w:rFonts w:asciiTheme="majorHAnsi" w:eastAsia="Times New Roman" w:hAnsiTheme="majorHAnsi" w:cstheme="majorHAnsi"/>
        </w:rPr>
        <w:t>.</w:t>
      </w:r>
    </w:p>
    <w:p w14:paraId="4345F204" w14:textId="77777777" w:rsidR="003335CD" w:rsidRPr="003335CD" w:rsidRDefault="003335CD" w:rsidP="003335CD">
      <w:pPr>
        <w:pStyle w:val="ListParagraph"/>
        <w:numPr>
          <w:ilvl w:val="1"/>
          <w:numId w:val="20"/>
        </w:numPr>
        <w:spacing w:after="160" w:line="252" w:lineRule="auto"/>
        <w:rPr>
          <w:rFonts w:asciiTheme="majorHAnsi" w:eastAsia="Times New Roman" w:hAnsiTheme="majorHAnsi" w:cstheme="majorHAnsi"/>
        </w:rPr>
      </w:pPr>
      <w:r w:rsidRPr="003335CD">
        <w:rPr>
          <w:rFonts w:asciiTheme="majorHAnsi" w:eastAsia="Times New Roman" w:hAnsiTheme="majorHAnsi" w:cstheme="majorHAnsi"/>
        </w:rPr>
        <w:t xml:space="preserve">Wireless firm </w:t>
      </w:r>
      <w:proofErr w:type="spellStart"/>
      <w:r w:rsidRPr="003335CD">
        <w:rPr>
          <w:rFonts w:asciiTheme="majorHAnsi" w:eastAsia="Times New Roman" w:hAnsiTheme="majorHAnsi" w:cstheme="majorHAnsi"/>
        </w:rPr>
        <w:t>Rivada</w:t>
      </w:r>
      <w:proofErr w:type="spellEnd"/>
      <w:r w:rsidRPr="003335CD">
        <w:rPr>
          <w:rFonts w:asciiTheme="majorHAnsi" w:eastAsia="Times New Roman" w:hAnsiTheme="majorHAnsi" w:cstheme="majorHAnsi"/>
        </w:rPr>
        <w:t xml:space="preserve"> Networks proposed an alternate approach for DOD to alter the 5G marketplace not by owning and operating its own 5G network but instead by doling out 5G spectrum to a third-party wholesaler like </w:t>
      </w:r>
      <w:proofErr w:type="spellStart"/>
      <w:r w:rsidRPr="003335CD">
        <w:rPr>
          <w:rFonts w:asciiTheme="majorHAnsi" w:eastAsia="Times New Roman" w:hAnsiTheme="majorHAnsi" w:cstheme="majorHAnsi"/>
        </w:rPr>
        <w:t>Rivada</w:t>
      </w:r>
      <w:proofErr w:type="spellEnd"/>
      <w:r w:rsidRPr="003335CD">
        <w:rPr>
          <w:rFonts w:asciiTheme="majorHAnsi" w:eastAsia="Times New Roman" w:hAnsiTheme="majorHAnsi" w:cstheme="majorHAnsi"/>
        </w:rPr>
        <w:t>.</w:t>
      </w:r>
    </w:p>
    <w:p w14:paraId="6D625100" w14:textId="77777777" w:rsidR="003335CD" w:rsidRPr="003335CD" w:rsidRDefault="003335CD" w:rsidP="003335CD">
      <w:pPr>
        <w:pStyle w:val="ListParagraph"/>
        <w:numPr>
          <w:ilvl w:val="1"/>
          <w:numId w:val="20"/>
        </w:numPr>
        <w:spacing w:after="160" w:line="252" w:lineRule="auto"/>
        <w:rPr>
          <w:rFonts w:asciiTheme="majorHAnsi" w:eastAsia="Times New Roman" w:hAnsiTheme="majorHAnsi" w:cstheme="majorHAnsi"/>
        </w:rPr>
      </w:pPr>
      <w:r w:rsidRPr="003335CD">
        <w:rPr>
          <w:rFonts w:asciiTheme="majorHAnsi" w:eastAsia="Times New Roman" w:hAnsiTheme="majorHAnsi" w:cstheme="majorHAnsi"/>
        </w:rPr>
        <w:t xml:space="preserve">The Federal Communications Commission (FCC) would have to approve any provider using DOD airwaves for commercial use. Current FCC Commissioner Mike </w:t>
      </w:r>
      <w:proofErr w:type="spellStart"/>
      <w:r w:rsidRPr="003335CD">
        <w:rPr>
          <w:rFonts w:asciiTheme="majorHAnsi" w:eastAsia="Times New Roman" w:hAnsiTheme="majorHAnsi" w:cstheme="majorHAnsi"/>
        </w:rPr>
        <w:t>O’Rielly</w:t>
      </w:r>
      <w:proofErr w:type="spellEnd"/>
      <w:r w:rsidRPr="003335CD">
        <w:rPr>
          <w:rFonts w:asciiTheme="majorHAnsi" w:eastAsia="Times New Roman" w:hAnsiTheme="majorHAnsi" w:cstheme="majorHAnsi"/>
        </w:rPr>
        <w:t xml:space="preserve"> has been opposed to the DOD’s possible national 5G wholesale network, though his term expires at the end of the year.</w:t>
      </w:r>
    </w:p>
    <w:p w14:paraId="6FCA6D20" w14:textId="77777777" w:rsidR="003335CD" w:rsidRPr="003335CD" w:rsidRDefault="003335CD" w:rsidP="003335CD">
      <w:pPr>
        <w:rPr>
          <w:rFonts w:asciiTheme="majorHAnsi" w:eastAsiaTheme="minorHAnsi" w:hAnsiTheme="majorHAnsi" w:cstheme="majorHAnsi"/>
          <w:b/>
          <w:bCs/>
        </w:rPr>
      </w:pPr>
    </w:p>
    <w:p w14:paraId="43C955D7" w14:textId="77777777" w:rsidR="003335CD" w:rsidRPr="003335CD" w:rsidRDefault="003335CD" w:rsidP="003335CD">
      <w:pPr>
        <w:rPr>
          <w:rFonts w:asciiTheme="majorHAnsi" w:hAnsiTheme="majorHAnsi" w:cstheme="majorHAnsi"/>
          <w:b/>
          <w:bCs/>
        </w:rPr>
      </w:pPr>
      <w:r w:rsidRPr="003335CD">
        <w:rPr>
          <w:rFonts w:asciiTheme="majorHAnsi" w:hAnsiTheme="majorHAnsi" w:cstheme="majorHAnsi"/>
          <w:b/>
          <w:bCs/>
        </w:rPr>
        <w:t>Federal Register Notices</w:t>
      </w:r>
    </w:p>
    <w:p w14:paraId="1DEF04A1" w14:textId="77777777" w:rsidR="003335CD" w:rsidRPr="003335CD" w:rsidRDefault="003335CD" w:rsidP="003335CD">
      <w:pPr>
        <w:rPr>
          <w:rFonts w:asciiTheme="majorHAnsi" w:hAnsiTheme="majorHAnsi" w:cstheme="majorHAnsi"/>
        </w:rPr>
      </w:pPr>
    </w:p>
    <w:p w14:paraId="75916110" w14:textId="77777777" w:rsidR="003335CD" w:rsidRPr="003335CD" w:rsidRDefault="003335CD" w:rsidP="003335CD">
      <w:pPr>
        <w:pStyle w:val="ListParagraph"/>
        <w:numPr>
          <w:ilvl w:val="0"/>
          <w:numId w:val="21"/>
        </w:numPr>
        <w:spacing w:after="160" w:line="252" w:lineRule="auto"/>
        <w:rPr>
          <w:rFonts w:asciiTheme="majorHAnsi" w:eastAsia="Times New Roman" w:hAnsiTheme="majorHAnsi" w:cstheme="majorHAnsi"/>
        </w:rPr>
      </w:pPr>
      <w:r w:rsidRPr="003335CD">
        <w:rPr>
          <w:rFonts w:asciiTheme="majorHAnsi" w:eastAsia="Times New Roman" w:hAnsiTheme="majorHAnsi" w:cstheme="majorHAnsi"/>
        </w:rPr>
        <w:t xml:space="preserve">The Federal Aviation Administration (FAA) withdrew a notice of proposed rulemaking (NPRM) that proposed to adopt a new airworthiness directive (AD) that would have applied to all Boeing Model 747-400, 747-400F, 747-8F, and 747-8 series airplanes. The FAA determined that the installation of new software, as proposed in the NPRM, does not resolve the unsafe condition identified in the NPRM. The notice can be found </w:t>
      </w:r>
      <w:hyperlink r:id="rId23" w:history="1">
        <w:r w:rsidRPr="003335CD">
          <w:rPr>
            <w:rStyle w:val="Hyperlink"/>
            <w:rFonts w:asciiTheme="majorHAnsi" w:eastAsia="Times New Roman" w:hAnsiTheme="majorHAnsi" w:cstheme="majorHAnsi"/>
          </w:rPr>
          <w:t>here</w:t>
        </w:r>
      </w:hyperlink>
      <w:r w:rsidRPr="003335CD">
        <w:rPr>
          <w:rFonts w:asciiTheme="majorHAnsi" w:eastAsia="Times New Roman" w:hAnsiTheme="majorHAnsi" w:cstheme="majorHAnsi"/>
        </w:rPr>
        <w:t>.</w:t>
      </w:r>
    </w:p>
    <w:p w14:paraId="7980214C" w14:textId="02D856EE" w:rsidR="00E1086B" w:rsidRPr="003335CD" w:rsidRDefault="00E1086B" w:rsidP="003335CD">
      <w:pPr>
        <w:rPr>
          <w:rFonts w:asciiTheme="majorHAnsi" w:hAnsiTheme="majorHAnsi" w:cstheme="majorHAnsi"/>
          <w:color w:val="201F1E"/>
        </w:rPr>
      </w:pPr>
    </w:p>
    <w:sectPr w:rsidR="00E1086B" w:rsidRPr="003335CD" w:rsidSect="00AC00BE">
      <w:headerReference w:type="default" r:id="rId24"/>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F73B3" w14:textId="77777777" w:rsidR="00C2184F" w:rsidRDefault="00C2184F" w:rsidP="00E05114">
      <w:r>
        <w:separator/>
      </w:r>
    </w:p>
  </w:endnote>
  <w:endnote w:type="continuationSeparator" w:id="0">
    <w:p w14:paraId="3C14DE3E" w14:textId="77777777" w:rsidR="00C2184F" w:rsidRDefault="00C2184F"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6873B" w14:textId="77777777" w:rsidR="00C2184F" w:rsidRDefault="00C2184F" w:rsidP="00E05114">
      <w:r>
        <w:separator/>
      </w:r>
    </w:p>
  </w:footnote>
  <w:footnote w:type="continuationSeparator" w:id="0">
    <w:p w14:paraId="39AEDE77" w14:textId="77777777" w:rsidR="00C2184F" w:rsidRDefault="00C2184F" w:rsidP="00E0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D2C2" w14:textId="77777777" w:rsidR="00764CA6" w:rsidRDefault="00764CA6">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764CA6" w:rsidRDefault="0076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725C"/>
    <w:multiLevelType w:val="hybridMultilevel"/>
    <w:tmpl w:val="24785766"/>
    <w:lvl w:ilvl="0" w:tplc="36DCE7C4">
      <w:start w:val="1"/>
      <w:numFmt w:val="bullet"/>
      <w:lvlText w:val=""/>
      <w:lvlJc w:val="left"/>
      <w:pPr>
        <w:ind w:left="720" w:hanging="360"/>
      </w:pPr>
      <w:rPr>
        <w:rFonts w:ascii="Symbol" w:hAnsi="Symbol" w:hint="default"/>
      </w:rPr>
    </w:lvl>
    <w:lvl w:ilvl="1" w:tplc="0AEC6E3C">
      <w:start w:val="1"/>
      <w:numFmt w:val="bullet"/>
      <w:lvlText w:val="o"/>
      <w:lvlJc w:val="left"/>
      <w:pPr>
        <w:ind w:left="1440" w:hanging="360"/>
      </w:pPr>
      <w:rPr>
        <w:rFonts w:ascii="Courier New" w:hAnsi="Courier New" w:cs="Times New Roman" w:hint="default"/>
      </w:rPr>
    </w:lvl>
    <w:lvl w:ilvl="2" w:tplc="6DBA051E">
      <w:start w:val="1"/>
      <w:numFmt w:val="bullet"/>
      <w:lvlText w:val=""/>
      <w:lvlJc w:val="left"/>
      <w:pPr>
        <w:ind w:left="2160" w:hanging="360"/>
      </w:pPr>
      <w:rPr>
        <w:rFonts w:ascii="Wingdings" w:hAnsi="Wingdings" w:hint="default"/>
      </w:rPr>
    </w:lvl>
    <w:lvl w:ilvl="3" w:tplc="957C2F60">
      <w:start w:val="1"/>
      <w:numFmt w:val="bullet"/>
      <w:lvlText w:val=""/>
      <w:lvlJc w:val="left"/>
      <w:pPr>
        <w:ind w:left="2880" w:hanging="360"/>
      </w:pPr>
      <w:rPr>
        <w:rFonts w:ascii="Symbol" w:hAnsi="Symbol" w:hint="default"/>
      </w:rPr>
    </w:lvl>
    <w:lvl w:ilvl="4" w:tplc="D662F4F0">
      <w:start w:val="1"/>
      <w:numFmt w:val="bullet"/>
      <w:lvlText w:val="o"/>
      <w:lvlJc w:val="left"/>
      <w:pPr>
        <w:ind w:left="3600" w:hanging="360"/>
      </w:pPr>
      <w:rPr>
        <w:rFonts w:ascii="Courier New" w:hAnsi="Courier New" w:cs="Times New Roman" w:hint="default"/>
      </w:rPr>
    </w:lvl>
    <w:lvl w:ilvl="5" w:tplc="5DE470F0">
      <w:start w:val="1"/>
      <w:numFmt w:val="bullet"/>
      <w:lvlText w:val=""/>
      <w:lvlJc w:val="left"/>
      <w:pPr>
        <w:ind w:left="4320" w:hanging="360"/>
      </w:pPr>
      <w:rPr>
        <w:rFonts w:ascii="Wingdings" w:hAnsi="Wingdings" w:hint="default"/>
      </w:rPr>
    </w:lvl>
    <w:lvl w:ilvl="6" w:tplc="18FA9A84">
      <w:start w:val="1"/>
      <w:numFmt w:val="bullet"/>
      <w:lvlText w:val=""/>
      <w:lvlJc w:val="left"/>
      <w:pPr>
        <w:ind w:left="5040" w:hanging="360"/>
      </w:pPr>
      <w:rPr>
        <w:rFonts w:ascii="Symbol" w:hAnsi="Symbol" w:hint="default"/>
      </w:rPr>
    </w:lvl>
    <w:lvl w:ilvl="7" w:tplc="5D9A3ED2">
      <w:start w:val="1"/>
      <w:numFmt w:val="bullet"/>
      <w:lvlText w:val="o"/>
      <w:lvlJc w:val="left"/>
      <w:pPr>
        <w:ind w:left="5760" w:hanging="360"/>
      </w:pPr>
      <w:rPr>
        <w:rFonts w:ascii="Courier New" w:hAnsi="Courier New" w:cs="Times New Roman" w:hint="default"/>
      </w:rPr>
    </w:lvl>
    <w:lvl w:ilvl="8" w:tplc="8886236E">
      <w:start w:val="1"/>
      <w:numFmt w:val="bullet"/>
      <w:lvlText w:val=""/>
      <w:lvlJc w:val="left"/>
      <w:pPr>
        <w:ind w:left="6480" w:hanging="360"/>
      </w:pPr>
      <w:rPr>
        <w:rFonts w:ascii="Wingdings" w:hAnsi="Wingdings" w:hint="default"/>
      </w:rPr>
    </w:lvl>
  </w:abstractNum>
  <w:abstractNum w:abstractNumId="1" w15:restartNumberingAfterBreak="0">
    <w:nsid w:val="19A86A85"/>
    <w:multiLevelType w:val="multilevel"/>
    <w:tmpl w:val="8CB45A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7A7763"/>
    <w:multiLevelType w:val="multilevel"/>
    <w:tmpl w:val="0DE2D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1AE4475A"/>
    <w:multiLevelType w:val="hybridMultilevel"/>
    <w:tmpl w:val="11EC0220"/>
    <w:lvl w:ilvl="0" w:tplc="E0B29080">
      <w:start w:val="1"/>
      <w:numFmt w:val="bullet"/>
      <w:lvlText w:val=""/>
      <w:lvlJc w:val="left"/>
      <w:pPr>
        <w:ind w:left="720" w:hanging="360"/>
      </w:pPr>
      <w:rPr>
        <w:rFonts w:ascii="Symbol" w:hAnsi="Symbol" w:hint="default"/>
      </w:rPr>
    </w:lvl>
    <w:lvl w:ilvl="1" w:tplc="FDCE6FB0">
      <w:start w:val="1"/>
      <w:numFmt w:val="bullet"/>
      <w:lvlText w:val="o"/>
      <w:lvlJc w:val="left"/>
      <w:pPr>
        <w:ind w:left="1440" w:hanging="360"/>
      </w:pPr>
      <w:rPr>
        <w:rFonts w:ascii="Courier New" w:hAnsi="Courier New" w:cs="Times New Roman" w:hint="default"/>
      </w:rPr>
    </w:lvl>
    <w:lvl w:ilvl="2" w:tplc="0DB2E27E">
      <w:start w:val="1"/>
      <w:numFmt w:val="bullet"/>
      <w:lvlText w:val=""/>
      <w:lvlJc w:val="left"/>
      <w:pPr>
        <w:ind w:left="2160" w:hanging="360"/>
      </w:pPr>
      <w:rPr>
        <w:rFonts w:ascii="Wingdings" w:hAnsi="Wingdings" w:hint="default"/>
      </w:rPr>
    </w:lvl>
    <w:lvl w:ilvl="3" w:tplc="8A3A6E06">
      <w:start w:val="1"/>
      <w:numFmt w:val="bullet"/>
      <w:lvlText w:val=""/>
      <w:lvlJc w:val="left"/>
      <w:pPr>
        <w:ind w:left="2880" w:hanging="360"/>
      </w:pPr>
      <w:rPr>
        <w:rFonts w:ascii="Symbol" w:hAnsi="Symbol" w:hint="default"/>
      </w:rPr>
    </w:lvl>
    <w:lvl w:ilvl="4" w:tplc="770801D2">
      <w:start w:val="1"/>
      <w:numFmt w:val="bullet"/>
      <w:lvlText w:val="o"/>
      <w:lvlJc w:val="left"/>
      <w:pPr>
        <w:ind w:left="3600" w:hanging="360"/>
      </w:pPr>
      <w:rPr>
        <w:rFonts w:ascii="Courier New" w:hAnsi="Courier New" w:cs="Times New Roman" w:hint="default"/>
      </w:rPr>
    </w:lvl>
    <w:lvl w:ilvl="5" w:tplc="2D4AD3E4">
      <w:start w:val="1"/>
      <w:numFmt w:val="bullet"/>
      <w:lvlText w:val=""/>
      <w:lvlJc w:val="left"/>
      <w:pPr>
        <w:ind w:left="4320" w:hanging="360"/>
      </w:pPr>
      <w:rPr>
        <w:rFonts w:ascii="Wingdings" w:hAnsi="Wingdings" w:hint="default"/>
      </w:rPr>
    </w:lvl>
    <w:lvl w:ilvl="6" w:tplc="838C225E">
      <w:start w:val="1"/>
      <w:numFmt w:val="bullet"/>
      <w:lvlText w:val=""/>
      <w:lvlJc w:val="left"/>
      <w:pPr>
        <w:ind w:left="5040" w:hanging="360"/>
      </w:pPr>
      <w:rPr>
        <w:rFonts w:ascii="Symbol" w:hAnsi="Symbol" w:hint="default"/>
      </w:rPr>
    </w:lvl>
    <w:lvl w:ilvl="7" w:tplc="C0867866">
      <w:start w:val="1"/>
      <w:numFmt w:val="bullet"/>
      <w:lvlText w:val="o"/>
      <w:lvlJc w:val="left"/>
      <w:pPr>
        <w:ind w:left="5760" w:hanging="360"/>
      </w:pPr>
      <w:rPr>
        <w:rFonts w:ascii="Courier New" w:hAnsi="Courier New" w:cs="Times New Roman" w:hint="default"/>
      </w:rPr>
    </w:lvl>
    <w:lvl w:ilvl="8" w:tplc="809C70F0">
      <w:start w:val="1"/>
      <w:numFmt w:val="bullet"/>
      <w:lvlText w:val=""/>
      <w:lvlJc w:val="left"/>
      <w:pPr>
        <w:ind w:left="6480" w:hanging="360"/>
      </w:pPr>
      <w:rPr>
        <w:rFonts w:ascii="Wingdings" w:hAnsi="Wingdings" w:hint="default"/>
      </w:rPr>
    </w:lvl>
  </w:abstractNum>
  <w:abstractNum w:abstractNumId="4" w15:restartNumberingAfterBreak="0">
    <w:nsid w:val="22456C0B"/>
    <w:multiLevelType w:val="hybridMultilevel"/>
    <w:tmpl w:val="7110FF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A0E240C"/>
    <w:multiLevelType w:val="hybridMultilevel"/>
    <w:tmpl w:val="3920F020"/>
    <w:lvl w:ilvl="0" w:tplc="B22CB832">
      <w:start w:val="1"/>
      <w:numFmt w:val="bullet"/>
      <w:lvlText w:val=""/>
      <w:lvlJc w:val="left"/>
      <w:pPr>
        <w:ind w:left="720" w:hanging="360"/>
      </w:pPr>
      <w:rPr>
        <w:rFonts w:ascii="Symbol" w:hAnsi="Symbol" w:hint="default"/>
      </w:rPr>
    </w:lvl>
    <w:lvl w:ilvl="1" w:tplc="0F3CD8B0">
      <w:start w:val="1"/>
      <w:numFmt w:val="bullet"/>
      <w:lvlText w:val="o"/>
      <w:lvlJc w:val="left"/>
      <w:pPr>
        <w:ind w:left="1440" w:hanging="360"/>
      </w:pPr>
      <w:rPr>
        <w:rFonts w:ascii="Courier New" w:hAnsi="Courier New" w:cs="Times New Roman" w:hint="default"/>
      </w:rPr>
    </w:lvl>
    <w:lvl w:ilvl="2" w:tplc="5D3A14EC">
      <w:start w:val="1"/>
      <w:numFmt w:val="bullet"/>
      <w:lvlText w:val=""/>
      <w:lvlJc w:val="left"/>
      <w:pPr>
        <w:ind w:left="2160" w:hanging="360"/>
      </w:pPr>
      <w:rPr>
        <w:rFonts w:ascii="Wingdings" w:hAnsi="Wingdings" w:hint="default"/>
      </w:rPr>
    </w:lvl>
    <w:lvl w:ilvl="3" w:tplc="00B8DCB2">
      <w:start w:val="1"/>
      <w:numFmt w:val="bullet"/>
      <w:lvlText w:val=""/>
      <w:lvlJc w:val="left"/>
      <w:pPr>
        <w:ind w:left="2880" w:hanging="360"/>
      </w:pPr>
      <w:rPr>
        <w:rFonts w:ascii="Symbol" w:hAnsi="Symbol" w:hint="default"/>
      </w:rPr>
    </w:lvl>
    <w:lvl w:ilvl="4" w:tplc="4E1C18F4">
      <w:start w:val="1"/>
      <w:numFmt w:val="bullet"/>
      <w:lvlText w:val="o"/>
      <w:lvlJc w:val="left"/>
      <w:pPr>
        <w:ind w:left="3600" w:hanging="360"/>
      </w:pPr>
      <w:rPr>
        <w:rFonts w:ascii="Courier New" w:hAnsi="Courier New" w:cs="Times New Roman" w:hint="default"/>
      </w:rPr>
    </w:lvl>
    <w:lvl w:ilvl="5" w:tplc="94422AE2">
      <w:start w:val="1"/>
      <w:numFmt w:val="bullet"/>
      <w:lvlText w:val=""/>
      <w:lvlJc w:val="left"/>
      <w:pPr>
        <w:ind w:left="4320" w:hanging="360"/>
      </w:pPr>
      <w:rPr>
        <w:rFonts w:ascii="Wingdings" w:hAnsi="Wingdings" w:hint="default"/>
      </w:rPr>
    </w:lvl>
    <w:lvl w:ilvl="6" w:tplc="85B0100E">
      <w:start w:val="1"/>
      <w:numFmt w:val="bullet"/>
      <w:lvlText w:val=""/>
      <w:lvlJc w:val="left"/>
      <w:pPr>
        <w:ind w:left="5040" w:hanging="360"/>
      </w:pPr>
      <w:rPr>
        <w:rFonts w:ascii="Symbol" w:hAnsi="Symbol" w:hint="default"/>
      </w:rPr>
    </w:lvl>
    <w:lvl w:ilvl="7" w:tplc="6944AFEE">
      <w:start w:val="1"/>
      <w:numFmt w:val="bullet"/>
      <w:lvlText w:val="o"/>
      <w:lvlJc w:val="left"/>
      <w:pPr>
        <w:ind w:left="5760" w:hanging="360"/>
      </w:pPr>
      <w:rPr>
        <w:rFonts w:ascii="Courier New" w:hAnsi="Courier New" w:cs="Times New Roman" w:hint="default"/>
      </w:rPr>
    </w:lvl>
    <w:lvl w:ilvl="8" w:tplc="E982D94A">
      <w:start w:val="1"/>
      <w:numFmt w:val="bullet"/>
      <w:lvlText w:val=""/>
      <w:lvlJc w:val="left"/>
      <w:pPr>
        <w:ind w:left="6480" w:hanging="360"/>
      </w:pPr>
      <w:rPr>
        <w:rFonts w:ascii="Wingdings" w:hAnsi="Wingdings" w:hint="default"/>
      </w:rPr>
    </w:lvl>
  </w:abstractNum>
  <w:abstractNum w:abstractNumId="6" w15:restartNumberingAfterBreak="0">
    <w:nsid w:val="2D0842B2"/>
    <w:multiLevelType w:val="hybridMultilevel"/>
    <w:tmpl w:val="DC8098D2"/>
    <w:lvl w:ilvl="0" w:tplc="1974E5E2">
      <w:start w:val="1"/>
      <w:numFmt w:val="bullet"/>
      <w:lvlText w:val=""/>
      <w:lvlJc w:val="left"/>
      <w:pPr>
        <w:ind w:left="720" w:hanging="360"/>
      </w:pPr>
      <w:rPr>
        <w:rFonts w:ascii="Symbol" w:hAnsi="Symbol" w:hint="default"/>
      </w:rPr>
    </w:lvl>
    <w:lvl w:ilvl="1" w:tplc="CA2A459C">
      <w:start w:val="1"/>
      <w:numFmt w:val="bullet"/>
      <w:lvlText w:val="o"/>
      <w:lvlJc w:val="left"/>
      <w:pPr>
        <w:ind w:left="1440" w:hanging="360"/>
      </w:pPr>
      <w:rPr>
        <w:rFonts w:ascii="Courier New" w:hAnsi="Courier New" w:cs="Times New Roman" w:hint="default"/>
      </w:rPr>
    </w:lvl>
    <w:lvl w:ilvl="2" w:tplc="EFC631C6">
      <w:start w:val="1"/>
      <w:numFmt w:val="bullet"/>
      <w:lvlText w:val=""/>
      <w:lvlJc w:val="left"/>
      <w:pPr>
        <w:ind w:left="2160" w:hanging="360"/>
      </w:pPr>
      <w:rPr>
        <w:rFonts w:ascii="Wingdings" w:hAnsi="Wingdings" w:hint="default"/>
      </w:rPr>
    </w:lvl>
    <w:lvl w:ilvl="3" w:tplc="CE6476EE">
      <w:start w:val="1"/>
      <w:numFmt w:val="bullet"/>
      <w:lvlText w:val=""/>
      <w:lvlJc w:val="left"/>
      <w:pPr>
        <w:ind w:left="2880" w:hanging="360"/>
      </w:pPr>
      <w:rPr>
        <w:rFonts w:ascii="Symbol" w:hAnsi="Symbol" w:hint="default"/>
      </w:rPr>
    </w:lvl>
    <w:lvl w:ilvl="4" w:tplc="09E4AAF4">
      <w:start w:val="1"/>
      <w:numFmt w:val="bullet"/>
      <w:lvlText w:val="o"/>
      <w:lvlJc w:val="left"/>
      <w:pPr>
        <w:ind w:left="3600" w:hanging="360"/>
      </w:pPr>
      <w:rPr>
        <w:rFonts w:ascii="Courier New" w:hAnsi="Courier New" w:cs="Times New Roman" w:hint="default"/>
      </w:rPr>
    </w:lvl>
    <w:lvl w:ilvl="5" w:tplc="E506A16E">
      <w:start w:val="1"/>
      <w:numFmt w:val="bullet"/>
      <w:lvlText w:val=""/>
      <w:lvlJc w:val="left"/>
      <w:pPr>
        <w:ind w:left="4320" w:hanging="360"/>
      </w:pPr>
      <w:rPr>
        <w:rFonts w:ascii="Wingdings" w:hAnsi="Wingdings" w:hint="default"/>
      </w:rPr>
    </w:lvl>
    <w:lvl w:ilvl="6" w:tplc="699CF372">
      <w:start w:val="1"/>
      <w:numFmt w:val="bullet"/>
      <w:lvlText w:val=""/>
      <w:lvlJc w:val="left"/>
      <w:pPr>
        <w:ind w:left="5040" w:hanging="360"/>
      </w:pPr>
      <w:rPr>
        <w:rFonts w:ascii="Symbol" w:hAnsi="Symbol" w:hint="default"/>
      </w:rPr>
    </w:lvl>
    <w:lvl w:ilvl="7" w:tplc="18E20778">
      <w:start w:val="1"/>
      <w:numFmt w:val="bullet"/>
      <w:lvlText w:val="o"/>
      <w:lvlJc w:val="left"/>
      <w:pPr>
        <w:ind w:left="5760" w:hanging="360"/>
      </w:pPr>
      <w:rPr>
        <w:rFonts w:ascii="Courier New" w:hAnsi="Courier New" w:cs="Times New Roman" w:hint="default"/>
      </w:rPr>
    </w:lvl>
    <w:lvl w:ilvl="8" w:tplc="ED847FB2">
      <w:start w:val="1"/>
      <w:numFmt w:val="bullet"/>
      <w:lvlText w:val=""/>
      <w:lvlJc w:val="left"/>
      <w:pPr>
        <w:ind w:left="6480" w:hanging="360"/>
      </w:pPr>
      <w:rPr>
        <w:rFonts w:ascii="Wingdings" w:hAnsi="Wingdings" w:hint="default"/>
      </w:rPr>
    </w:lvl>
  </w:abstractNum>
  <w:abstractNum w:abstractNumId="7" w15:restartNumberingAfterBreak="0">
    <w:nsid w:val="30E32528"/>
    <w:multiLevelType w:val="hybridMultilevel"/>
    <w:tmpl w:val="50E86AA4"/>
    <w:lvl w:ilvl="0" w:tplc="B60685A2">
      <w:start w:val="1"/>
      <w:numFmt w:val="bullet"/>
      <w:lvlText w:val=""/>
      <w:lvlJc w:val="left"/>
      <w:pPr>
        <w:ind w:left="720" w:hanging="360"/>
      </w:pPr>
      <w:rPr>
        <w:rFonts w:ascii="Symbol" w:hAnsi="Symbol" w:hint="default"/>
      </w:rPr>
    </w:lvl>
    <w:lvl w:ilvl="1" w:tplc="1E146EA4">
      <w:start w:val="1"/>
      <w:numFmt w:val="bullet"/>
      <w:lvlText w:val="o"/>
      <w:lvlJc w:val="left"/>
      <w:pPr>
        <w:ind w:left="1440" w:hanging="360"/>
      </w:pPr>
      <w:rPr>
        <w:rFonts w:ascii="Courier New" w:hAnsi="Courier New" w:cs="Times New Roman" w:hint="default"/>
      </w:rPr>
    </w:lvl>
    <w:lvl w:ilvl="2" w:tplc="10BC64AC">
      <w:start w:val="1"/>
      <w:numFmt w:val="bullet"/>
      <w:lvlText w:val=""/>
      <w:lvlJc w:val="left"/>
      <w:pPr>
        <w:ind w:left="2160" w:hanging="360"/>
      </w:pPr>
      <w:rPr>
        <w:rFonts w:ascii="Wingdings" w:hAnsi="Wingdings" w:hint="default"/>
      </w:rPr>
    </w:lvl>
    <w:lvl w:ilvl="3" w:tplc="A93A8C88">
      <w:start w:val="1"/>
      <w:numFmt w:val="bullet"/>
      <w:lvlText w:val=""/>
      <w:lvlJc w:val="left"/>
      <w:pPr>
        <w:ind w:left="2880" w:hanging="360"/>
      </w:pPr>
      <w:rPr>
        <w:rFonts w:ascii="Symbol" w:hAnsi="Symbol" w:hint="default"/>
      </w:rPr>
    </w:lvl>
    <w:lvl w:ilvl="4" w:tplc="A5264BBA">
      <w:start w:val="1"/>
      <w:numFmt w:val="bullet"/>
      <w:lvlText w:val="o"/>
      <w:lvlJc w:val="left"/>
      <w:pPr>
        <w:ind w:left="3600" w:hanging="360"/>
      </w:pPr>
      <w:rPr>
        <w:rFonts w:ascii="Courier New" w:hAnsi="Courier New" w:cs="Times New Roman" w:hint="default"/>
      </w:rPr>
    </w:lvl>
    <w:lvl w:ilvl="5" w:tplc="75B41D2A">
      <w:start w:val="1"/>
      <w:numFmt w:val="bullet"/>
      <w:lvlText w:val=""/>
      <w:lvlJc w:val="left"/>
      <w:pPr>
        <w:ind w:left="4320" w:hanging="360"/>
      </w:pPr>
      <w:rPr>
        <w:rFonts w:ascii="Wingdings" w:hAnsi="Wingdings" w:hint="default"/>
      </w:rPr>
    </w:lvl>
    <w:lvl w:ilvl="6" w:tplc="469417EE">
      <w:start w:val="1"/>
      <w:numFmt w:val="bullet"/>
      <w:lvlText w:val=""/>
      <w:lvlJc w:val="left"/>
      <w:pPr>
        <w:ind w:left="5040" w:hanging="360"/>
      </w:pPr>
      <w:rPr>
        <w:rFonts w:ascii="Symbol" w:hAnsi="Symbol" w:hint="default"/>
      </w:rPr>
    </w:lvl>
    <w:lvl w:ilvl="7" w:tplc="83A85B2E">
      <w:start w:val="1"/>
      <w:numFmt w:val="bullet"/>
      <w:lvlText w:val="o"/>
      <w:lvlJc w:val="left"/>
      <w:pPr>
        <w:ind w:left="5760" w:hanging="360"/>
      </w:pPr>
      <w:rPr>
        <w:rFonts w:ascii="Courier New" w:hAnsi="Courier New" w:cs="Times New Roman" w:hint="default"/>
      </w:rPr>
    </w:lvl>
    <w:lvl w:ilvl="8" w:tplc="5588CA3E">
      <w:start w:val="1"/>
      <w:numFmt w:val="bullet"/>
      <w:lvlText w:val=""/>
      <w:lvlJc w:val="left"/>
      <w:pPr>
        <w:ind w:left="6480" w:hanging="360"/>
      </w:pPr>
      <w:rPr>
        <w:rFonts w:ascii="Wingdings" w:hAnsi="Wingdings" w:hint="default"/>
      </w:rPr>
    </w:lvl>
  </w:abstractNum>
  <w:abstractNum w:abstractNumId="8" w15:restartNumberingAfterBreak="0">
    <w:nsid w:val="33E45EA5"/>
    <w:multiLevelType w:val="multilevel"/>
    <w:tmpl w:val="02F6F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36035EA6"/>
    <w:multiLevelType w:val="hybridMultilevel"/>
    <w:tmpl w:val="E6DABC42"/>
    <w:lvl w:ilvl="0" w:tplc="E1C8403C">
      <w:start w:val="1"/>
      <w:numFmt w:val="bullet"/>
      <w:lvlText w:val=""/>
      <w:lvlJc w:val="left"/>
      <w:pPr>
        <w:ind w:left="720" w:hanging="360"/>
      </w:pPr>
      <w:rPr>
        <w:rFonts w:ascii="Symbol" w:hAnsi="Symbol" w:hint="default"/>
      </w:rPr>
    </w:lvl>
    <w:lvl w:ilvl="1" w:tplc="7F6CDA2C">
      <w:start w:val="1"/>
      <w:numFmt w:val="bullet"/>
      <w:lvlText w:val="o"/>
      <w:lvlJc w:val="left"/>
      <w:pPr>
        <w:ind w:left="1440" w:hanging="360"/>
      </w:pPr>
      <w:rPr>
        <w:rFonts w:ascii="Courier New" w:hAnsi="Courier New" w:cs="Times New Roman" w:hint="default"/>
      </w:rPr>
    </w:lvl>
    <w:lvl w:ilvl="2" w:tplc="0624CE66">
      <w:start w:val="1"/>
      <w:numFmt w:val="bullet"/>
      <w:lvlText w:val=""/>
      <w:lvlJc w:val="left"/>
      <w:pPr>
        <w:ind w:left="2160" w:hanging="360"/>
      </w:pPr>
      <w:rPr>
        <w:rFonts w:ascii="Wingdings" w:hAnsi="Wingdings" w:hint="default"/>
      </w:rPr>
    </w:lvl>
    <w:lvl w:ilvl="3" w:tplc="99803B9E">
      <w:start w:val="1"/>
      <w:numFmt w:val="bullet"/>
      <w:lvlText w:val=""/>
      <w:lvlJc w:val="left"/>
      <w:pPr>
        <w:ind w:left="2880" w:hanging="360"/>
      </w:pPr>
      <w:rPr>
        <w:rFonts w:ascii="Symbol" w:hAnsi="Symbol" w:hint="default"/>
      </w:rPr>
    </w:lvl>
    <w:lvl w:ilvl="4" w:tplc="7F6CDA2C">
      <w:start w:val="1"/>
      <w:numFmt w:val="bullet"/>
      <w:lvlText w:val="o"/>
      <w:lvlJc w:val="left"/>
      <w:pPr>
        <w:ind w:left="3600" w:hanging="360"/>
      </w:pPr>
      <w:rPr>
        <w:rFonts w:ascii="Courier New" w:hAnsi="Courier New" w:cs="Times New Roman" w:hint="default"/>
      </w:rPr>
    </w:lvl>
    <w:lvl w:ilvl="5" w:tplc="76E6D974">
      <w:start w:val="1"/>
      <w:numFmt w:val="bullet"/>
      <w:lvlText w:val=""/>
      <w:lvlJc w:val="left"/>
      <w:pPr>
        <w:ind w:left="4320" w:hanging="360"/>
      </w:pPr>
      <w:rPr>
        <w:rFonts w:ascii="Wingdings" w:hAnsi="Wingdings" w:hint="default"/>
      </w:rPr>
    </w:lvl>
    <w:lvl w:ilvl="6" w:tplc="B44C4E7E">
      <w:start w:val="1"/>
      <w:numFmt w:val="bullet"/>
      <w:lvlText w:val=""/>
      <w:lvlJc w:val="left"/>
      <w:pPr>
        <w:ind w:left="5040" w:hanging="360"/>
      </w:pPr>
      <w:rPr>
        <w:rFonts w:ascii="Symbol" w:hAnsi="Symbol" w:hint="default"/>
      </w:rPr>
    </w:lvl>
    <w:lvl w:ilvl="7" w:tplc="BA1C4F24">
      <w:start w:val="1"/>
      <w:numFmt w:val="bullet"/>
      <w:lvlText w:val="o"/>
      <w:lvlJc w:val="left"/>
      <w:pPr>
        <w:ind w:left="5760" w:hanging="360"/>
      </w:pPr>
      <w:rPr>
        <w:rFonts w:ascii="Courier New" w:hAnsi="Courier New" w:cs="Times New Roman" w:hint="default"/>
      </w:rPr>
    </w:lvl>
    <w:lvl w:ilvl="8" w:tplc="9FFC0C16">
      <w:start w:val="1"/>
      <w:numFmt w:val="bullet"/>
      <w:lvlText w:val=""/>
      <w:lvlJc w:val="left"/>
      <w:pPr>
        <w:ind w:left="6480" w:hanging="360"/>
      </w:pPr>
      <w:rPr>
        <w:rFonts w:ascii="Wingdings" w:hAnsi="Wingdings" w:hint="default"/>
      </w:rPr>
    </w:lvl>
  </w:abstractNum>
  <w:abstractNum w:abstractNumId="10" w15:restartNumberingAfterBreak="0">
    <w:nsid w:val="382A6DAA"/>
    <w:multiLevelType w:val="hybridMultilevel"/>
    <w:tmpl w:val="C77C683C"/>
    <w:lvl w:ilvl="0" w:tplc="57E45CA2">
      <w:start w:val="1"/>
      <w:numFmt w:val="bullet"/>
      <w:lvlText w:val=""/>
      <w:lvlJc w:val="left"/>
      <w:pPr>
        <w:ind w:left="720" w:hanging="360"/>
      </w:pPr>
      <w:rPr>
        <w:rFonts w:ascii="Symbol" w:hAnsi="Symbol" w:hint="default"/>
      </w:rPr>
    </w:lvl>
    <w:lvl w:ilvl="1" w:tplc="465C9EBE">
      <w:start w:val="1"/>
      <w:numFmt w:val="bullet"/>
      <w:lvlText w:val="o"/>
      <w:lvlJc w:val="left"/>
      <w:pPr>
        <w:ind w:left="1440" w:hanging="360"/>
      </w:pPr>
      <w:rPr>
        <w:rFonts w:ascii="Courier New" w:hAnsi="Courier New" w:cs="Times New Roman" w:hint="default"/>
      </w:rPr>
    </w:lvl>
    <w:lvl w:ilvl="2" w:tplc="4580C2A0">
      <w:start w:val="1"/>
      <w:numFmt w:val="bullet"/>
      <w:lvlText w:val=""/>
      <w:lvlJc w:val="left"/>
      <w:pPr>
        <w:ind w:left="2160" w:hanging="360"/>
      </w:pPr>
      <w:rPr>
        <w:rFonts w:ascii="Wingdings" w:hAnsi="Wingdings" w:hint="default"/>
      </w:rPr>
    </w:lvl>
    <w:lvl w:ilvl="3" w:tplc="1506ED08">
      <w:start w:val="1"/>
      <w:numFmt w:val="bullet"/>
      <w:lvlText w:val=""/>
      <w:lvlJc w:val="left"/>
      <w:pPr>
        <w:ind w:left="2880" w:hanging="360"/>
      </w:pPr>
      <w:rPr>
        <w:rFonts w:ascii="Symbol" w:hAnsi="Symbol" w:hint="default"/>
      </w:rPr>
    </w:lvl>
    <w:lvl w:ilvl="4" w:tplc="0CAEEEF2">
      <w:start w:val="1"/>
      <w:numFmt w:val="bullet"/>
      <w:lvlText w:val="o"/>
      <w:lvlJc w:val="left"/>
      <w:pPr>
        <w:ind w:left="3600" w:hanging="360"/>
      </w:pPr>
      <w:rPr>
        <w:rFonts w:ascii="Courier New" w:hAnsi="Courier New" w:cs="Times New Roman" w:hint="default"/>
      </w:rPr>
    </w:lvl>
    <w:lvl w:ilvl="5" w:tplc="82E2B22A">
      <w:start w:val="1"/>
      <w:numFmt w:val="bullet"/>
      <w:lvlText w:val=""/>
      <w:lvlJc w:val="left"/>
      <w:pPr>
        <w:ind w:left="4320" w:hanging="360"/>
      </w:pPr>
      <w:rPr>
        <w:rFonts w:ascii="Wingdings" w:hAnsi="Wingdings" w:hint="default"/>
      </w:rPr>
    </w:lvl>
    <w:lvl w:ilvl="6" w:tplc="9EB87494">
      <w:start w:val="1"/>
      <w:numFmt w:val="bullet"/>
      <w:lvlText w:val=""/>
      <w:lvlJc w:val="left"/>
      <w:pPr>
        <w:ind w:left="5040" w:hanging="360"/>
      </w:pPr>
      <w:rPr>
        <w:rFonts w:ascii="Symbol" w:hAnsi="Symbol" w:hint="default"/>
      </w:rPr>
    </w:lvl>
    <w:lvl w:ilvl="7" w:tplc="B7C6CF3E">
      <w:start w:val="1"/>
      <w:numFmt w:val="bullet"/>
      <w:lvlText w:val="o"/>
      <w:lvlJc w:val="left"/>
      <w:pPr>
        <w:ind w:left="5760" w:hanging="360"/>
      </w:pPr>
      <w:rPr>
        <w:rFonts w:ascii="Courier New" w:hAnsi="Courier New" w:cs="Times New Roman" w:hint="default"/>
      </w:rPr>
    </w:lvl>
    <w:lvl w:ilvl="8" w:tplc="2F8A43EE">
      <w:start w:val="1"/>
      <w:numFmt w:val="bullet"/>
      <w:lvlText w:val=""/>
      <w:lvlJc w:val="left"/>
      <w:pPr>
        <w:ind w:left="6480" w:hanging="360"/>
      </w:pPr>
      <w:rPr>
        <w:rFonts w:ascii="Wingdings" w:hAnsi="Wingdings" w:hint="default"/>
      </w:rPr>
    </w:lvl>
  </w:abstractNum>
  <w:abstractNum w:abstractNumId="11" w15:restartNumberingAfterBreak="0">
    <w:nsid w:val="40D3295B"/>
    <w:multiLevelType w:val="hybridMultilevel"/>
    <w:tmpl w:val="FFFFFFFF"/>
    <w:lvl w:ilvl="0" w:tplc="902430D6">
      <w:start w:val="1"/>
      <w:numFmt w:val="bullet"/>
      <w:lvlText w:val=""/>
      <w:lvlJc w:val="left"/>
      <w:pPr>
        <w:ind w:left="720" w:hanging="360"/>
      </w:pPr>
      <w:rPr>
        <w:rFonts w:ascii="Symbol" w:hAnsi="Symbol" w:hint="default"/>
      </w:rPr>
    </w:lvl>
    <w:lvl w:ilvl="1" w:tplc="123AA932">
      <w:start w:val="1"/>
      <w:numFmt w:val="bullet"/>
      <w:lvlText w:val="o"/>
      <w:lvlJc w:val="left"/>
      <w:pPr>
        <w:ind w:left="1440" w:hanging="360"/>
      </w:pPr>
      <w:rPr>
        <w:rFonts w:ascii="Courier New" w:hAnsi="Courier New" w:cs="Times New Roman" w:hint="default"/>
      </w:rPr>
    </w:lvl>
    <w:lvl w:ilvl="2" w:tplc="9126C8F6">
      <w:start w:val="1"/>
      <w:numFmt w:val="bullet"/>
      <w:lvlText w:val=""/>
      <w:lvlJc w:val="left"/>
      <w:pPr>
        <w:ind w:left="2160" w:hanging="360"/>
      </w:pPr>
      <w:rPr>
        <w:rFonts w:ascii="Wingdings" w:hAnsi="Wingdings" w:hint="default"/>
      </w:rPr>
    </w:lvl>
    <w:lvl w:ilvl="3" w:tplc="0B8AED30">
      <w:start w:val="1"/>
      <w:numFmt w:val="bullet"/>
      <w:lvlText w:val=""/>
      <w:lvlJc w:val="left"/>
      <w:pPr>
        <w:ind w:left="2880" w:hanging="360"/>
      </w:pPr>
      <w:rPr>
        <w:rFonts w:ascii="Symbol" w:hAnsi="Symbol" w:hint="default"/>
      </w:rPr>
    </w:lvl>
    <w:lvl w:ilvl="4" w:tplc="ECECCD00">
      <w:start w:val="1"/>
      <w:numFmt w:val="bullet"/>
      <w:lvlText w:val="o"/>
      <w:lvlJc w:val="left"/>
      <w:pPr>
        <w:ind w:left="3600" w:hanging="360"/>
      </w:pPr>
      <w:rPr>
        <w:rFonts w:ascii="Courier New" w:hAnsi="Courier New" w:cs="Times New Roman" w:hint="default"/>
      </w:rPr>
    </w:lvl>
    <w:lvl w:ilvl="5" w:tplc="271E18F2">
      <w:start w:val="1"/>
      <w:numFmt w:val="bullet"/>
      <w:lvlText w:val=""/>
      <w:lvlJc w:val="left"/>
      <w:pPr>
        <w:ind w:left="4320" w:hanging="360"/>
      </w:pPr>
      <w:rPr>
        <w:rFonts w:ascii="Wingdings" w:hAnsi="Wingdings" w:hint="default"/>
      </w:rPr>
    </w:lvl>
    <w:lvl w:ilvl="6" w:tplc="85C438B2">
      <w:start w:val="1"/>
      <w:numFmt w:val="bullet"/>
      <w:lvlText w:val=""/>
      <w:lvlJc w:val="left"/>
      <w:pPr>
        <w:ind w:left="5040" w:hanging="360"/>
      </w:pPr>
      <w:rPr>
        <w:rFonts w:ascii="Symbol" w:hAnsi="Symbol" w:hint="default"/>
      </w:rPr>
    </w:lvl>
    <w:lvl w:ilvl="7" w:tplc="54D25CFA">
      <w:start w:val="1"/>
      <w:numFmt w:val="bullet"/>
      <w:lvlText w:val="o"/>
      <w:lvlJc w:val="left"/>
      <w:pPr>
        <w:ind w:left="5760" w:hanging="360"/>
      </w:pPr>
      <w:rPr>
        <w:rFonts w:ascii="Courier New" w:hAnsi="Courier New" w:cs="Times New Roman" w:hint="default"/>
      </w:rPr>
    </w:lvl>
    <w:lvl w:ilvl="8" w:tplc="3C3E9C9E">
      <w:start w:val="1"/>
      <w:numFmt w:val="bullet"/>
      <w:lvlText w:val=""/>
      <w:lvlJc w:val="left"/>
      <w:pPr>
        <w:ind w:left="6480" w:hanging="360"/>
      </w:pPr>
      <w:rPr>
        <w:rFonts w:ascii="Wingdings" w:hAnsi="Wingdings" w:hint="default"/>
      </w:rPr>
    </w:lvl>
  </w:abstractNum>
  <w:abstractNum w:abstractNumId="12" w15:restartNumberingAfterBreak="0">
    <w:nsid w:val="52CF0D9D"/>
    <w:multiLevelType w:val="hybridMultilevel"/>
    <w:tmpl w:val="BE767082"/>
    <w:lvl w:ilvl="0" w:tplc="973C7F12">
      <w:start w:val="1"/>
      <w:numFmt w:val="bullet"/>
      <w:lvlText w:val=""/>
      <w:lvlJc w:val="left"/>
      <w:pPr>
        <w:ind w:left="720" w:hanging="360"/>
      </w:pPr>
      <w:rPr>
        <w:rFonts w:ascii="Symbol" w:hAnsi="Symbol" w:hint="default"/>
      </w:rPr>
    </w:lvl>
    <w:lvl w:ilvl="1" w:tplc="4C9A1110">
      <w:start w:val="1"/>
      <w:numFmt w:val="bullet"/>
      <w:lvlText w:val="o"/>
      <w:lvlJc w:val="left"/>
      <w:pPr>
        <w:ind w:left="1440" w:hanging="360"/>
      </w:pPr>
      <w:rPr>
        <w:rFonts w:ascii="Courier New" w:hAnsi="Courier New" w:cs="Times New Roman" w:hint="default"/>
      </w:rPr>
    </w:lvl>
    <w:lvl w:ilvl="2" w:tplc="0B96EBA4">
      <w:start w:val="1"/>
      <w:numFmt w:val="bullet"/>
      <w:lvlText w:val=""/>
      <w:lvlJc w:val="left"/>
      <w:pPr>
        <w:ind w:left="2160" w:hanging="360"/>
      </w:pPr>
      <w:rPr>
        <w:rFonts w:ascii="Wingdings" w:hAnsi="Wingdings" w:hint="default"/>
      </w:rPr>
    </w:lvl>
    <w:lvl w:ilvl="3" w:tplc="88082E6E">
      <w:start w:val="1"/>
      <w:numFmt w:val="bullet"/>
      <w:lvlText w:val=""/>
      <w:lvlJc w:val="left"/>
      <w:pPr>
        <w:ind w:left="2880" w:hanging="360"/>
      </w:pPr>
      <w:rPr>
        <w:rFonts w:ascii="Symbol" w:hAnsi="Symbol" w:hint="default"/>
      </w:rPr>
    </w:lvl>
    <w:lvl w:ilvl="4" w:tplc="BD786024">
      <w:start w:val="1"/>
      <w:numFmt w:val="bullet"/>
      <w:lvlText w:val="o"/>
      <w:lvlJc w:val="left"/>
      <w:pPr>
        <w:ind w:left="3600" w:hanging="360"/>
      </w:pPr>
      <w:rPr>
        <w:rFonts w:ascii="Courier New" w:hAnsi="Courier New" w:cs="Times New Roman" w:hint="default"/>
      </w:rPr>
    </w:lvl>
    <w:lvl w:ilvl="5" w:tplc="D3CA7A34">
      <w:start w:val="1"/>
      <w:numFmt w:val="bullet"/>
      <w:lvlText w:val=""/>
      <w:lvlJc w:val="left"/>
      <w:pPr>
        <w:ind w:left="4320" w:hanging="360"/>
      </w:pPr>
      <w:rPr>
        <w:rFonts w:ascii="Wingdings" w:hAnsi="Wingdings" w:hint="default"/>
      </w:rPr>
    </w:lvl>
    <w:lvl w:ilvl="6" w:tplc="B4DA8D1A">
      <w:start w:val="1"/>
      <w:numFmt w:val="bullet"/>
      <w:lvlText w:val=""/>
      <w:lvlJc w:val="left"/>
      <w:pPr>
        <w:ind w:left="5040" w:hanging="360"/>
      </w:pPr>
      <w:rPr>
        <w:rFonts w:ascii="Symbol" w:hAnsi="Symbol" w:hint="default"/>
      </w:rPr>
    </w:lvl>
    <w:lvl w:ilvl="7" w:tplc="9250A4C2">
      <w:start w:val="1"/>
      <w:numFmt w:val="bullet"/>
      <w:lvlText w:val="o"/>
      <w:lvlJc w:val="left"/>
      <w:pPr>
        <w:ind w:left="5760" w:hanging="360"/>
      </w:pPr>
      <w:rPr>
        <w:rFonts w:ascii="Courier New" w:hAnsi="Courier New" w:cs="Times New Roman" w:hint="default"/>
      </w:rPr>
    </w:lvl>
    <w:lvl w:ilvl="8" w:tplc="24926828">
      <w:start w:val="1"/>
      <w:numFmt w:val="bullet"/>
      <w:lvlText w:val=""/>
      <w:lvlJc w:val="left"/>
      <w:pPr>
        <w:ind w:left="6480" w:hanging="360"/>
      </w:pPr>
      <w:rPr>
        <w:rFonts w:ascii="Wingdings" w:hAnsi="Wingdings" w:hint="default"/>
      </w:rPr>
    </w:lvl>
  </w:abstractNum>
  <w:abstractNum w:abstractNumId="13" w15:restartNumberingAfterBreak="0">
    <w:nsid w:val="61D16842"/>
    <w:multiLevelType w:val="multilevel"/>
    <w:tmpl w:val="0DE2D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15:restartNumberingAfterBreak="0">
    <w:nsid w:val="69861A7A"/>
    <w:multiLevelType w:val="hybridMultilevel"/>
    <w:tmpl w:val="0546A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491C5F"/>
    <w:multiLevelType w:val="hybridMultilevel"/>
    <w:tmpl w:val="FFFFFFFF"/>
    <w:lvl w:ilvl="0" w:tplc="288CFD2E">
      <w:start w:val="1"/>
      <w:numFmt w:val="bullet"/>
      <w:lvlText w:val=""/>
      <w:lvlJc w:val="left"/>
      <w:pPr>
        <w:ind w:left="720" w:hanging="360"/>
      </w:pPr>
      <w:rPr>
        <w:rFonts w:ascii="Symbol" w:hAnsi="Symbol" w:hint="default"/>
      </w:rPr>
    </w:lvl>
    <w:lvl w:ilvl="1" w:tplc="8B9C78E0">
      <w:start w:val="1"/>
      <w:numFmt w:val="bullet"/>
      <w:lvlText w:val=""/>
      <w:lvlJc w:val="left"/>
      <w:pPr>
        <w:ind w:left="1440" w:hanging="360"/>
      </w:pPr>
      <w:rPr>
        <w:rFonts w:ascii="Symbol" w:hAnsi="Symbol" w:hint="default"/>
      </w:rPr>
    </w:lvl>
    <w:lvl w:ilvl="2" w:tplc="C994ED3A">
      <w:start w:val="1"/>
      <w:numFmt w:val="bullet"/>
      <w:lvlText w:val=""/>
      <w:lvlJc w:val="left"/>
      <w:pPr>
        <w:ind w:left="2160" w:hanging="360"/>
      </w:pPr>
      <w:rPr>
        <w:rFonts w:ascii="Wingdings" w:hAnsi="Wingdings" w:hint="default"/>
      </w:rPr>
    </w:lvl>
    <w:lvl w:ilvl="3" w:tplc="6170911A">
      <w:start w:val="1"/>
      <w:numFmt w:val="bullet"/>
      <w:lvlText w:val=""/>
      <w:lvlJc w:val="left"/>
      <w:pPr>
        <w:ind w:left="2880" w:hanging="360"/>
      </w:pPr>
      <w:rPr>
        <w:rFonts w:ascii="Symbol" w:hAnsi="Symbol" w:hint="default"/>
      </w:rPr>
    </w:lvl>
    <w:lvl w:ilvl="4" w:tplc="22E2A4CE">
      <w:start w:val="1"/>
      <w:numFmt w:val="bullet"/>
      <w:lvlText w:val="o"/>
      <w:lvlJc w:val="left"/>
      <w:pPr>
        <w:ind w:left="3600" w:hanging="360"/>
      </w:pPr>
      <w:rPr>
        <w:rFonts w:ascii="Courier New" w:hAnsi="Courier New" w:cs="Times New Roman" w:hint="default"/>
      </w:rPr>
    </w:lvl>
    <w:lvl w:ilvl="5" w:tplc="0EA4E6DC">
      <w:start w:val="1"/>
      <w:numFmt w:val="bullet"/>
      <w:lvlText w:val=""/>
      <w:lvlJc w:val="left"/>
      <w:pPr>
        <w:ind w:left="4320" w:hanging="360"/>
      </w:pPr>
      <w:rPr>
        <w:rFonts w:ascii="Wingdings" w:hAnsi="Wingdings" w:hint="default"/>
      </w:rPr>
    </w:lvl>
    <w:lvl w:ilvl="6" w:tplc="4796B7B4">
      <w:start w:val="1"/>
      <w:numFmt w:val="bullet"/>
      <w:lvlText w:val=""/>
      <w:lvlJc w:val="left"/>
      <w:pPr>
        <w:ind w:left="5040" w:hanging="360"/>
      </w:pPr>
      <w:rPr>
        <w:rFonts w:ascii="Symbol" w:hAnsi="Symbol" w:hint="default"/>
      </w:rPr>
    </w:lvl>
    <w:lvl w:ilvl="7" w:tplc="0700F8A0">
      <w:start w:val="1"/>
      <w:numFmt w:val="bullet"/>
      <w:lvlText w:val="o"/>
      <w:lvlJc w:val="left"/>
      <w:pPr>
        <w:ind w:left="5760" w:hanging="360"/>
      </w:pPr>
      <w:rPr>
        <w:rFonts w:ascii="Courier New" w:hAnsi="Courier New" w:cs="Times New Roman" w:hint="default"/>
      </w:rPr>
    </w:lvl>
    <w:lvl w:ilvl="8" w:tplc="B9A0BE74">
      <w:start w:val="1"/>
      <w:numFmt w:val="bullet"/>
      <w:lvlText w:val=""/>
      <w:lvlJc w:val="left"/>
      <w:pPr>
        <w:ind w:left="6480" w:hanging="360"/>
      </w:pPr>
      <w:rPr>
        <w:rFonts w:ascii="Wingdings" w:hAnsi="Wingdings" w:hint="default"/>
      </w:rPr>
    </w:lvl>
  </w:abstractNum>
  <w:abstractNum w:abstractNumId="16" w15:restartNumberingAfterBreak="0">
    <w:nsid w:val="79BE48DA"/>
    <w:multiLevelType w:val="hybridMultilevel"/>
    <w:tmpl w:val="291C5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AB30011"/>
    <w:multiLevelType w:val="hybridMultilevel"/>
    <w:tmpl w:val="5EF09D2A"/>
    <w:lvl w:ilvl="0" w:tplc="CBA066FE">
      <w:start w:val="1"/>
      <w:numFmt w:val="bullet"/>
      <w:lvlText w:val=""/>
      <w:lvlJc w:val="left"/>
      <w:pPr>
        <w:ind w:left="720" w:hanging="360"/>
      </w:pPr>
      <w:rPr>
        <w:rFonts w:ascii="Symbol" w:hAnsi="Symbol" w:hint="default"/>
      </w:rPr>
    </w:lvl>
    <w:lvl w:ilvl="1" w:tplc="8A5C8294">
      <w:start w:val="1"/>
      <w:numFmt w:val="bullet"/>
      <w:lvlText w:val="o"/>
      <w:lvlJc w:val="left"/>
      <w:pPr>
        <w:ind w:left="1440" w:hanging="360"/>
      </w:pPr>
      <w:rPr>
        <w:rFonts w:ascii="Courier New" w:hAnsi="Courier New" w:cs="Times New Roman" w:hint="default"/>
      </w:rPr>
    </w:lvl>
    <w:lvl w:ilvl="2" w:tplc="01BE2EBE">
      <w:start w:val="1"/>
      <w:numFmt w:val="bullet"/>
      <w:lvlText w:val=""/>
      <w:lvlJc w:val="left"/>
      <w:pPr>
        <w:ind w:left="2160" w:hanging="360"/>
      </w:pPr>
      <w:rPr>
        <w:rFonts w:ascii="Wingdings" w:hAnsi="Wingdings" w:hint="default"/>
      </w:rPr>
    </w:lvl>
    <w:lvl w:ilvl="3" w:tplc="AEC413E0">
      <w:start w:val="1"/>
      <w:numFmt w:val="bullet"/>
      <w:lvlText w:val=""/>
      <w:lvlJc w:val="left"/>
      <w:pPr>
        <w:ind w:left="2880" w:hanging="360"/>
      </w:pPr>
      <w:rPr>
        <w:rFonts w:ascii="Symbol" w:hAnsi="Symbol" w:hint="default"/>
      </w:rPr>
    </w:lvl>
    <w:lvl w:ilvl="4" w:tplc="EB56E48E">
      <w:start w:val="1"/>
      <w:numFmt w:val="bullet"/>
      <w:lvlText w:val="o"/>
      <w:lvlJc w:val="left"/>
      <w:pPr>
        <w:ind w:left="3600" w:hanging="360"/>
      </w:pPr>
      <w:rPr>
        <w:rFonts w:ascii="Courier New" w:hAnsi="Courier New" w:cs="Times New Roman" w:hint="default"/>
      </w:rPr>
    </w:lvl>
    <w:lvl w:ilvl="5" w:tplc="A23C840A">
      <w:start w:val="1"/>
      <w:numFmt w:val="bullet"/>
      <w:lvlText w:val=""/>
      <w:lvlJc w:val="left"/>
      <w:pPr>
        <w:ind w:left="4320" w:hanging="360"/>
      </w:pPr>
      <w:rPr>
        <w:rFonts w:ascii="Wingdings" w:hAnsi="Wingdings" w:hint="default"/>
      </w:rPr>
    </w:lvl>
    <w:lvl w:ilvl="6" w:tplc="F22283DC">
      <w:start w:val="1"/>
      <w:numFmt w:val="bullet"/>
      <w:lvlText w:val=""/>
      <w:lvlJc w:val="left"/>
      <w:pPr>
        <w:ind w:left="5040" w:hanging="360"/>
      </w:pPr>
      <w:rPr>
        <w:rFonts w:ascii="Symbol" w:hAnsi="Symbol" w:hint="default"/>
      </w:rPr>
    </w:lvl>
    <w:lvl w:ilvl="7" w:tplc="2460CC88">
      <w:start w:val="1"/>
      <w:numFmt w:val="bullet"/>
      <w:lvlText w:val="o"/>
      <w:lvlJc w:val="left"/>
      <w:pPr>
        <w:ind w:left="5760" w:hanging="360"/>
      </w:pPr>
      <w:rPr>
        <w:rFonts w:ascii="Courier New" w:hAnsi="Courier New" w:cs="Times New Roman" w:hint="default"/>
      </w:rPr>
    </w:lvl>
    <w:lvl w:ilvl="8" w:tplc="F7063156">
      <w:start w:val="1"/>
      <w:numFmt w:val="bullet"/>
      <w:lvlText w:val=""/>
      <w:lvlJc w:val="left"/>
      <w:pPr>
        <w:ind w:left="6480" w:hanging="360"/>
      </w:pPr>
      <w:rPr>
        <w:rFonts w:ascii="Wingdings" w:hAnsi="Wingdings" w:hint="default"/>
      </w:rPr>
    </w:lvl>
  </w:abstractNum>
  <w:abstractNum w:abstractNumId="18" w15:restartNumberingAfterBreak="0">
    <w:nsid w:val="7B095617"/>
    <w:multiLevelType w:val="multilevel"/>
    <w:tmpl w:val="0DE2D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7B8F7257"/>
    <w:multiLevelType w:val="hybridMultilevel"/>
    <w:tmpl w:val="FFFFFFFF"/>
    <w:lvl w:ilvl="0" w:tplc="78A01A3A">
      <w:start w:val="1"/>
      <w:numFmt w:val="bullet"/>
      <w:lvlText w:val=""/>
      <w:lvlJc w:val="left"/>
      <w:pPr>
        <w:ind w:left="720" w:hanging="360"/>
      </w:pPr>
      <w:rPr>
        <w:rFonts w:ascii="Symbol" w:hAnsi="Symbol" w:hint="default"/>
      </w:rPr>
    </w:lvl>
    <w:lvl w:ilvl="1" w:tplc="AC6C29B2">
      <w:start w:val="1"/>
      <w:numFmt w:val="bullet"/>
      <w:lvlText w:val="o"/>
      <w:lvlJc w:val="left"/>
      <w:pPr>
        <w:ind w:left="1440" w:hanging="360"/>
      </w:pPr>
      <w:rPr>
        <w:rFonts w:ascii="Courier New" w:hAnsi="Courier New" w:cs="Times New Roman" w:hint="default"/>
      </w:rPr>
    </w:lvl>
    <w:lvl w:ilvl="2" w:tplc="F9EEBA7E">
      <w:start w:val="1"/>
      <w:numFmt w:val="bullet"/>
      <w:lvlText w:val=""/>
      <w:lvlJc w:val="left"/>
      <w:pPr>
        <w:ind w:left="2160" w:hanging="360"/>
      </w:pPr>
      <w:rPr>
        <w:rFonts w:ascii="Wingdings" w:hAnsi="Wingdings" w:hint="default"/>
      </w:rPr>
    </w:lvl>
    <w:lvl w:ilvl="3" w:tplc="118CA2CE">
      <w:start w:val="1"/>
      <w:numFmt w:val="bullet"/>
      <w:lvlText w:val=""/>
      <w:lvlJc w:val="left"/>
      <w:pPr>
        <w:ind w:left="2880" w:hanging="360"/>
      </w:pPr>
      <w:rPr>
        <w:rFonts w:ascii="Symbol" w:hAnsi="Symbol" w:hint="default"/>
      </w:rPr>
    </w:lvl>
    <w:lvl w:ilvl="4" w:tplc="56FC6B8C">
      <w:start w:val="1"/>
      <w:numFmt w:val="bullet"/>
      <w:lvlText w:val="o"/>
      <w:lvlJc w:val="left"/>
      <w:pPr>
        <w:ind w:left="3600" w:hanging="360"/>
      </w:pPr>
      <w:rPr>
        <w:rFonts w:ascii="Courier New" w:hAnsi="Courier New" w:cs="Times New Roman" w:hint="default"/>
      </w:rPr>
    </w:lvl>
    <w:lvl w:ilvl="5" w:tplc="410A6D58">
      <w:start w:val="1"/>
      <w:numFmt w:val="bullet"/>
      <w:lvlText w:val=""/>
      <w:lvlJc w:val="left"/>
      <w:pPr>
        <w:ind w:left="4320" w:hanging="360"/>
      </w:pPr>
      <w:rPr>
        <w:rFonts w:ascii="Wingdings" w:hAnsi="Wingdings" w:hint="default"/>
      </w:rPr>
    </w:lvl>
    <w:lvl w:ilvl="6" w:tplc="50842DF0">
      <w:start w:val="1"/>
      <w:numFmt w:val="bullet"/>
      <w:lvlText w:val=""/>
      <w:lvlJc w:val="left"/>
      <w:pPr>
        <w:ind w:left="5040" w:hanging="360"/>
      </w:pPr>
      <w:rPr>
        <w:rFonts w:ascii="Symbol" w:hAnsi="Symbol" w:hint="default"/>
      </w:rPr>
    </w:lvl>
    <w:lvl w:ilvl="7" w:tplc="CAE67BA2">
      <w:start w:val="1"/>
      <w:numFmt w:val="bullet"/>
      <w:lvlText w:val="o"/>
      <w:lvlJc w:val="left"/>
      <w:pPr>
        <w:ind w:left="5760" w:hanging="360"/>
      </w:pPr>
      <w:rPr>
        <w:rFonts w:ascii="Courier New" w:hAnsi="Courier New" w:cs="Times New Roman" w:hint="default"/>
      </w:rPr>
    </w:lvl>
    <w:lvl w:ilvl="8" w:tplc="64F22BF4">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19"/>
  </w:num>
  <w:num w:numId="5">
    <w:abstractNumId w:val="15"/>
  </w:num>
  <w:num w:numId="6">
    <w:abstractNumId w:val="11"/>
  </w:num>
  <w:num w:numId="7">
    <w:abstractNumId w:val="10"/>
  </w:num>
  <w:num w:numId="8">
    <w:abstractNumId w:val="6"/>
  </w:num>
  <w:num w:numId="9">
    <w:abstractNumId w:val="4"/>
  </w:num>
  <w:num w:numId="10">
    <w:abstractNumId w:val="16"/>
  </w:num>
  <w:num w:numId="11">
    <w:abstractNumId w:val="8"/>
  </w:num>
  <w:num w:numId="12">
    <w:abstractNumId w:val="2"/>
  </w:num>
  <w:num w:numId="13">
    <w:abstractNumId w:val="18"/>
  </w:num>
  <w:num w:numId="14">
    <w:abstractNumId w:val="13"/>
  </w:num>
  <w:num w:numId="15">
    <w:abstractNumId w:val="1"/>
  </w:num>
  <w:num w:numId="16">
    <w:abstractNumId w:val="4"/>
  </w:num>
  <w:num w:numId="17">
    <w:abstractNumId w:val="14"/>
  </w:num>
  <w:num w:numId="18">
    <w:abstractNumId w:val="17"/>
    <w:lvlOverride w:ilvl="0"/>
    <w:lvlOverride w:ilvl="1"/>
    <w:lvlOverride w:ilvl="2"/>
    <w:lvlOverride w:ilvl="3"/>
    <w:lvlOverride w:ilvl="4"/>
    <w:lvlOverride w:ilvl="5"/>
    <w:lvlOverride w:ilvl="6"/>
    <w:lvlOverride w:ilvl="7"/>
    <w:lvlOverride w:ilvl="8"/>
  </w:num>
  <w:num w:numId="19">
    <w:abstractNumId w:val="9"/>
    <w:lvlOverride w:ilvl="0"/>
    <w:lvlOverride w:ilvl="1"/>
    <w:lvlOverride w:ilvl="2"/>
    <w:lvlOverride w:ilvl="3"/>
    <w:lvlOverride w:ilvl="4"/>
    <w:lvlOverride w:ilvl="5"/>
    <w:lvlOverride w:ilvl="6"/>
    <w:lvlOverride w:ilvl="7"/>
    <w:lvlOverride w:ilvl="8"/>
  </w:num>
  <w:num w:numId="20">
    <w:abstractNumId w:val="3"/>
    <w:lvlOverride w:ilvl="0"/>
    <w:lvlOverride w:ilvl="1"/>
    <w:lvlOverride w:ilvl="2"/>
    <w:lvlOverride w:ilvl="3"/>
    <w:lvlOverride w:ilvl="4"/>
    <w:lvlOverride w:ilvl="5"/>
    <w:lvlOverride w:ilvl="6"/>
    <w:lvlOverride w:ilvl="7"/>
    <w:lvlOverride w:ilvl="8"/>
  </w:num>
  <w:num w:numId="21">
    <w:abstractNumId w:val="0"/>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97"/>
    <w:rsid w:val="00003E4C"/>
    <w:rsid w:val="000207D4"/>
    <w:rsid w:val="00022D58"/>
    <w:rsid w:val="00023112"/>
    <w:rsid w:val="0003494D"/>
    <w:rsid w:val="00036663"/>
    <w:rsid w:val="00052732"/>
    <w:rsid w:val="000603DB"/>
    <w:rsid w:val="00062AA7"/>
    <w:rsid w:val="00063529"/>
    <w:rsid w:val="000701EF"/>
    <w:rsid w:val="00085C7F"/>
    <w:rsid w:val="00090C45"/>
    <w:rsid w:val="000A1C50"/>
    <w:rsid w:val="000B1CC4"/>
    <w:rsid w:val="000B46E7"/>
    <w:rsid w:val="000C2A19"/>
    <w:rsid w:val="000D6BFC"/>
    <w:rsid w:val="000D7702"/>
    <w:rsid w:val="000E2681"/>
    <w:rsid w:val="000E56E3"/>
    <w:rsid w:val="000F76DA"/>
    <w:rsid w:val="00120D35"/>
    <w:rsid w:val="00135847"/>
    <w:rsid w:val="00144077"/>
    <w:rsid w:val="00170143"/>
    <w:rsid w:val="001718DB"/>
    <w:rsid w:val="00191178"/>
    <w:rsid w:val="001B2B3B"/>
    <w:rsid w:val="001C3573"/>
    <w:rsid w:val="001D625B"/>
    <w:rsid w:val="001E1D00"/>
    <w:rsid w:val="0020469B"/>
    <w:rsid w:val="002173BB"/>
    <w:rsid w:val="00224677"/>
    <w:rsid w:val="002306FD"/>
    <w:rsid w:val="00231A4E"/>
    <w:rsid w:val="00236146"/>
    <w:rsid w:val="0024028D"/>
    <w:rsid w:val="00240C0E"/>
    <w:rsid w:val="00243F78"/>
    <w:rsid w:val="00244F8A"/>
    <w:rsid w:val="00245C21"/>
    <w:rsid w:val="00246309"/>
    <w:rsid w:val="00250F30"/>
    <w:rsid w:val="00267EF7"/>
    <w:rsid w:val="00270965"/>
    <w:rsid w:val="0028795A"/>
    <w:rsid w:val="002B5475"/>
    <w:rsid w:val="002C70D0"/>
    <w:rsid w:val="002C73C2"/>
    <w:rsid w:val="002E3D63"/>
    <w:rsid w:val="002F6B54"/>
    <w:rsid w:val="00312E6D"/>
    <w:rsid w:val="003335CD"/>
    <w:rsid w:val="00341EFB"/>
    <w:rsid w:val="0034347E"/>
    <w:rsid w:val="00344D74"/>
    <w:rsid w:val="003628CA"/>
    <w:rsid w:val="00382D04"/>
    <w:rsid w:val="00393AD1"/>
    <w:rsid w:val="00396303"/>
    <w:rsid w:val="003A44D0"/>
    <w:rsid w:val="003B3DAD"/>
    <w:rsid w:val="003D3D54"/>
    <w:rsid w:val="003D56F4"/>
    <w:rsid w:val="003F0A92"/>
    <w:rsid w:val="00402B22"/>
    <w:rsid w:val="0041170D"/>
    <w:rsid w:val="004125BE"/>
    <w:rsid w:val="00416117"/>
    <w:rsid w:val="00423697"/>
    <w:rsid w:val="00424C32"/>
    <w:rsid w:val="00431B84"/>
    <w:rsid w:val="004A1D15"/>
    <w:rsid w:val="004A607C"/>
    <w:rsid w:val="004A61CF"/>
    <w:rsid w:val="004C268F"/>
    <w:rsid w:val="004C3AAD"/>
    <w:rsid w:val="004D214D"/>
    <w:rsid w:val="004E3980"/>
    <w:rsid w:val="004E49EC"/>
    <w:rsid w:val="004E7655"/>
    <w:rsid w:val="005015B1"/>
    <w:rsid w:val="00512D80"/>
    <w:rsid w:val="00515FB6"/>
    <w:rsid w:val="005349A8"/>
    <w:rsid w:val="00535708"/>
    <w:rsid w:val="0054128C"/>
    <w:rsid w:val="00545843"/>
    <w:rsid w:val="0056050C"/>
    <w:rsid w:val="00561C52"/>
    <w:rsid w:val="0056600D"/>
    <w:rsid w:val="00590409"/>
    <w:rsid w:val="00594CEC"/>
    <w:rsid w:val="005958C8"/>
    <w:rsid w:val="00597CF0"/>
    <w:rsid w:val="005A37CC"/>
    <w:rsid w:val="005B0777"/>
    <w:rsid w:val="005B2A0F"/>
    <w:rsid w:val="005B43FE"/>
    <w:rsid w:val="005E6087"/>
    <w:rsid w:val="00605235"/>
    <w:rsid w:val="00612705"/>
    <w:rsid w:val="00624D05"/>
    <w:rsid w:val="006306FC"/>
    <w:rsid w:val="00667F80"/>
    <w:rsid w:val="00670818"/>
    <w:rsid w:val="00672C67"/>
    <w:rsid w:val="00674641"/>
    <w:rsid w:val="00685896"/>
    <w:rsid w:val="00685DC3"/>
    <w:rsid w:val="0069063C"/>
    <w:rsid w:val="0069167E"/>
    <w:rsid w:val="00694F8B"/>
    <w:rsid w:val="0069542F"/>
    <w:rsid w:val="006A13E8"/>
    <w:rsid w:val="006A54C0"/>
    <w:rsid w:val="006B5131"/>
    <w:rsid w:val="006C0F08"/>
    <w:rsid w:val="006F3BB9"/>
    <w:rsid w:val="006F5452"/>
    <w:rsid w:val="006F7B59"/>
    <w:rsid w:val="007014D6"/>
    <w:rsid w:val="00713130"/>
    <w:rsid w:val="00730ED9"/>
    <w:rsid w:val="00731F72"/>
    <w:rsid w:val="00737472"/>
    <w:rsid w:val="00747A43"/>
    <w:rsid w:val="00752E0E"/>
    <w:rsid w:val="00764CA6"/>
    <w:rsid w:val="0076785D"/>
    <w:rsid w:val="007831AA"/>
    <w:rsid w:val="00790199"/>
    <w:rsid w:val="007A7864"/>
    <w:rsid w:val="007E12AF"/>
    <w:rsid w:val="00820FC3"/>
    <w:rsid w:val="008213BD"/>
    <w:rsid w:val="0083062A"/>
    <w:rsid w:val="00833661"/>
    <w:rsid w:val="008612DE"/>
    <w:rsid w:val="00865C81"/>
    <w:rsid w:val="008860F7"/>
    <w:rsid w:val="008B2463"/>
    <w:rsid w:val="008E6C83"/>
    <w:rsid w:val="008F05F1"/>
    <w:rsid w:val="00900BC4"/>
    <w:rsid w:val="00902AEB"/>
    <w:rsid w:val="009203B9"/>
    <w:rsid w:val="00943F13"/>
    <w:rsid w:val="00980813"/>
    <w:rsid w:val="00983432"/>
    <w:rsid w:val="00984CA9"/>
    <w:rsid w:val="009939E0"/>
    <w:rsid w:val="009A47C9"/>
    <w:rsid w:val="009B4667"/>
    <w:rsid w:val="009C1453"/>
    <w:rsid w:val="009C3BEA"/>
    <w:rsid w:val="009E5E46"/>
    <w:rsid w:val="009F7E4A"/>
    <w:rsid w:val="00A03AEA"/>
    <w:rsid w:val="00A03D4C"/>
    <w:rsid w:val="00A04CD1"/>
    <w:rsid w:val="00A06DA1"/>
    <w:rsid w:val="00A11677"/>
    <w:rsid w:val="00A31D0E"/>
    <w:rsid w:val="00A33FC4"/>
    <w:rsid w:val="00A36BE0"/>
    <w:rsid w:val="00A403D5"/>
    <w:rsid w:val="00A524B0"/>
    <w:rsid w:val="00A52A5A"/>
    <w:rsid w:val="00A660E2"/>
    <w:rsid w:val="00A7306E"/>
    <w:rsid w:val="00A76283"/>
    <w:rsid w:val="00A76DDE"/>
    <w:rsid w:val="00A84257"/>
    <w:rsid w:val="00AB31A1"/>
    <w:rsid w:val="00AC00BE"/>
    <w:rsid w:val="00AC56FA"/>
    <w:rsid w:val="00AE5472"/>
    <w:rsid w:val="00AF33F7"/>
    <w:rsid w:val="00AF3B41"/>
    <w:rsid w:val="00B15B2C"/>
    <w:rsid w:val="00B16CA2"/>
    <w:rsid w:val="00B2219E"/>
    <w:rsid w:val="00B401AA"/>
    <w:rsid w:val="00B47E92"/>
    <w:rsid w:val="00B66A70"/>
    <w:rsid w:val="00B86F37"/>
    <w:rsid w:val="00BA3994"/>
    <w:rsid w:val="00BC4146"/>
    <w:rsid w:val="00BC717F"/>
    <w:rsid w:val="00BD0367"/>
    <w:rsid w:val="00BD6DEA"/>
    <w:rsid w:val="00BE1A79"/>
    <w:rsid w:val="00BE3AA5"/>
    <w:rsid w:val="00C1421C"/>
    <w:rsid w:val="00C2184F"/>
    <w:rsid w:val="00C21992"/>
    <w:rsid w:val="00C31EDB"/>
    <w:rsid w:val="00C44349"/>
    <w:rsid w:val="00C51944"/>
    <w:rsid w:val="00C51C4F"/>
    <w:rsid w:val="00C55AFD"/>
    <w:rsid w:val="00C55C81"/>
    <w:rsid w:val="00C61CF4"/>
    <w:rsid w:val="00C751A5"/>
    <w:rsid w:val="00C77B52"/>
    <w:rsid w:val="00C81349"/>
    <w:rsid w:val="00CA304F"/>
    <w:rsid w:val="00CA68C5"/>
    <w:rsid w:val="00CA708B"/>
    <w:rsid w:val="00CB5655"/>
    <w:rsid w:val="00CD1213"/>
    <w:rsid w:val="00CF56F7"/>
    <w:rsid w:val="00D00CB1"/>
    <w:rsid w:val="00D0728E"/>
    <w:rsid w:val="00D1630A"/>
    <w:rsid w:val="00D455E1"/>
    <w:rsid w:val="00D4679F"/>
    <w:rsid w:val="00D52457"/>
    <w:rsid w:val="00D5753F"/>
    <w:rsid w:val="00D72919"/>
    <w:rsid w:val="00D9131B"/>
    <w:rsid w:val="00DB5C66"/>
    <w:rsid w:val="00DD2464"/>
    <w:rsid w:val="00DD4A6D"/>
    <w:rsid w:val="00DD78FC"/>
    <w:rsid w:val="00E05114"/>
    <w:rsid w:val="00E1086B"/>
    <w:rsid w:val="00E243E0"/>
    <w:rsid w:val="00E6501B"/>
    <w:rsid w:val="00E71F54"/>
    <w:rsid w:val="00E73352"/>
    <w:rsid w:val="00E7616D"/>
    <w:rsid w:val="00E82C34"/>
    <w:rsid w:val="00E87902"/>
    <w:rsid w:val="00E966AE"/>
    <w:rsid w:val="00EA07A3"/>
    <w:rsid w:val="00EA4075"/>
    <w:rsid w:val="00EA4F87"/>
    <w:rsid w:val="00EA71BF"/>
    <w:rsid w:val="00EB3BCA"/>
    <w:rsid w:val="00ED0308"/>
    <w:rsid w:val="00ED0997"/>
    <w:rsid w:val="00EE5172"/>
    <w:rsid w:val="00F057A5"/>
    <w:rsid w:val="00F15C2E"/>
    <w:rsid w:val="00F16DAF"/>
    <w:rsid w:val="00F27B6E"/>
    <w:rsid w:val="00F4256D"/>
    <w:rsid w:val="00F44E6C"/>
    <w:rsid w:val="00F6064C"/>
    <w:rsid w:val="00F64602"/>
    <w:rsid w:val="00F6492C"/>
    <w:rsid w:val="00F76693"/>
    <w:rsid w:val="00FA113E"/>
    <w:rsid w:val="00FA1621"/>
    <w:rsid w:val="00FA7D11"/>
    <w:rsid w:val="00FB6805"/>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1FD51"/>
  <w14:defaultImageDpi w14:val="300"/>
  <w15:docId w15:val="{90E62717-EDA5-4A1C-9684-0ED9A9C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 w:type="paragraph" w:customStyle="1" w:styleId="m-3181276118023918506msolistparagraph">
    <w:name w:val="m_-3181276118023918506msolistparagraph"/>
    <w:basedOn w:val="Normal"/>
    <w:rsid w:val="00B47E92"/>
    <w:pPr>
      <w:spacing w:before="100" w:beforeAutospacing="1" w:after="100" w:afterAutospacing="1"/>
    </w:pPr>
    <w:rPr>
      <w:rFonts w:ascii="Times New Roman" w:hAnsi="Times New Roman" w:cs="Times New Roman"/>
      <w:sz w:val="20"/>
      <w:szCs w:val="20"/>
    </w:rPr>
  </w:style>
  <w:style w:type="paragraph" w:customStyle="1" w:styleId="m8567310929398305792msolistparagraph">
    <w:name w:val="m_8567310929398305792msolistparagraph"/>
    <w:basedOn w:val="Normal"/>
    <w:rsid w:val="00545843"/>
    <w:pPr>
      <w:spacing w:before="100" w:beforeAutospacing="1" w:after="100" w:afterAutospacing="1"/>
    </w:pPr>
    <w:rPr>
      <w:rFonts w:ascii="Times New Roman" w:hAnsi="Times New Roman" w:cs="Times New Roman"/>
      <w:sz w:val="20"/>
      <w:szCs w:val="20"/>
    </w:rPr>
  </w:style>
  <w:style w:type="paragraph" w:customStyle="1" w:styleId="m-6408581290564268014msolistparagraph">
    <w:name w:val="m_-6408581290564268014msolistparagraph"/>
    <w:basedOn w:val="Normal"/>
    <w:rsid w:val="00764CA6"/>
    <w:pPr>
      <w:spacing w:before="100" w:beforeAutospacing="1" w:after="100" w:afterAutospacing="1"/>
    </w:pPr>
    <w:rPr>
      <w:rFonts w:ascii="Times New Roman" w:hAnsi="Times New Roman" w:cs="Times New Roman"/>
      <w:sz w:val="20"/>
      <w:szCs w:val="20"/>
    </w:rPr>
  </w:style>
  <w:style w:type="paragraph" w:customStyle="1" w:styleId="m-6414405808933103620msolistparagraph">
    <w:name w:val="m_-6414405808933103620msolistparagraph"/>
    <w:basedOn w:val="Normal"/>
    <w:rsid w:val="000207D4"/>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FA1621"/>
    <w:rPr>
      <w:color w:val="605E5C"/>
      <w:shd w:val="clear" w:color="auto" w:fill="E1DFDD"/>
    </w:rPr>
  </w:style>
  <w:style w:type="paragraph" w:customStyle="1" w:styleId="m8208900536627950683msolistparagraph">
    <w:name w:val="m_8208900536627950683msolistparagraph"/>
    <w:basedOn w:val="Normal"/>
    <w:rsid w:val="00D4679F"/>
    <w:pPr>
      <w:spacing w:before="100" w:beforeAutospacing="1" w:after="100" w:afterAutospacing="1"/>
    </w:pPr>
    <w:rPr>
      <w:rFonts w:ascii="Times New Roman" w:eastAsia="Times New Roman" w:hAnsi="Times New Roman" w:cs="Times New Roman"/>
    </w:rPr>
  </w:style>
  <w:style w:type="paragraph" w:customStyle="1" w:styleId="m-2821100997848809700msolistparagraph">
    <w:name w:val="m_-2821100997848809700msolistparagraph"/>
    <w:basedOn w:val="Normal"/>
    <w:rsid w:val="00A660E2"/>
    <w:pPr>
      <w:spacing w:before="100" w:beforeAutospacing="1" w:after="100" w:afterAutospacing="1"/>
    </w:pPr>
    <w:rPr>
      <w:rFonts w:ascii="Times New Roman" w:eastAsia="Times New Roman" w:hAnsi="Times New Roman" w:cs="Times New Roman"/>
    </w:rPr>
  </w:style>
  <w:style w:type="paragraph" w:customStyle="1" w:styleId="xparagraph">
    <w:name w:val="x_paragraph"/>
    <w:basedOn w:val="Normal"/>
    <w:rsid w:val="00A76DD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416117"/>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231A4E"/>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FA113E"/>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FA113E"/>
  </w:style>
  <w:style w:type="character" w:customStyle="1" w:styleId="eop">
    <w:name w:val="eop"/>
    <w:basedOn w:val="DefaultParagraphFont"/>
    <w:rsid w:val="00FA1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975">
      <w:bodyDiv w:val="1"/>
      <w:marLeft w:val="0"/>
      <w:marRight w:val="0"/>
      <w:marTop w:val="0"/>
      <w:marBottom w:val="0"/>
      <w:divBdr>
        <w:top w:val="none" w:sz="0" w:space="0" w:color="auto"/>
        <w:left w:val="none" w:sz="0" w:space="0" w:color="auto"/>
        <w:bottom w:val="none" w:sz="0" w:space="0" w:color="auto"/>
        <w:right w:val="none" w:sz="0" w:space="0" w:color="auto"/>
      </w:divBdr>
    </w:div>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51003287">
      <w:bodyDiv w:val="1"/>
      <w:marLeft w:val="0"/>
      <w:marRight w:val="0"/>
      <w:marTop w:val="0"/>
      <w:marBottom w:val="0"/>
      <w:divBdr>
        <w:top w:val="none" w:sz="0" w:space="0" w:color="auto"/>
        <w:left w:val="none" w:sz="0" w:space="0" w:color="auto"/>
        <w:bottom w:val="none" w:sz="0" w:space="0" w:color="auto"/>
        <w:right w:val="none" w:sz="0" w:space="0" w:color="auto"/>
      </w:divBdr>
    </w:div>
    <w:div w:id="58091564">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87764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72703526">
      <w:bodyDiv w:val="1"/>
      <w:marLeft w:val="0"/>
      <w:marRight w:val="0"/>
      <w:marTop w:val="0"/>
      <w:marBottom w:val="0"/>
      <w:divBdr>
        <w:top w:val="none" w:sz="0" w:space="0" w:color="auto"/>
        <w:left w:val="none" w:sz="0" w:space="0" w:color="auto"/>
        <w:bottom w:val="none" w:sz="0" w:space="0" w:color="auto"/>
        <w:right w:val="none" w:sz="0" w:space="0" w:color="auto"/>
      </w:divBdr>
    </w:div>
    <w:div w:id="73862946">
      <w:bodyDiv w:val="1"/>
      <w:marLeft w:val="0"/>
      <w:marRight w:val="0"/>
      <w:marTop w:val="0"/>
      <w:marBottom w:val="0"/>
      <w:divBdr>
        <w:top w:val="none" w:sz="0" w:space="0" w:color="auto"/>
        <w:left w:val="none" w:sz="0" w:space="0" w:color="auto"/>
        <w:bottom w:val="none" w:sz="0" w:space="0" w:color="auto"/>
        <w:right w:val="none" w:sz="0" w:space="0" w:color="auto"/>
      </w:divBdr>
    </w:div>
    <w:div w:id="80220518">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56268117">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1778892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65697430">
      <w:bodyDiv w:val="1"/>
      <w:marLeft w:val="0"/>
      <w:marRight w:val="0"/>
      <w:marTop w:val="0"/>
      <w:marBottom w:val="0"/>
      <w:divBdr>
        <w:top w:val="none" w:sz="0" w:space="0" w:color="auto"/>
        <w:left w:val="none" w:sz="0" w:space="0" w:color="auto"/>
        <w:bottom w:val="none" w:sz="0" w:space="0" w:color="auto"/>
        <w:right w:val="none" w:sz="0" w:space="0" w:color="auto"/>
      </w:divBdr>
    </w:div>
    <w:div w:id="266349582">
      <w:bodyDiv w:val="1"/>
      <w:marLeft w:val="0"/>
      <w:marRight w:val="0"/>
      <w:marTop w:val="0"/>
      <w:marBottom w:val="0"/>
      <w:divBdr>
        <w:top w:val="none" w:sz="0" w:space="0" w:color="auto"/>
        <w:left w:val="none" w:sz="0" w:space="0" w:color="auto"/>
        <w:bottom w:val="none" w:sz="0" w:space="0" w:color="auto"/>
        <w:right w:val="none" w:sz="0" w:space="0" w:color="auto"/>
      </w:divBdr>
    </w:div>
    <w:div w:id="276523355">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89550795">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4024304">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396708970">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3961860">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33400745">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48016602">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07907605">
      <w:bodyDiv w:val="1"/>
      <w:marLeft w:val="0"/>
      <w:marRight w:val="0"/>
      <w:marTop w:val="0"/>
      <w:marBottom w:val="0"/>
      <w:divBdr>
        <w:top w:val="none" w:sz="0" w:space="0" w:color="auto"/>
        <w:left w:val="none" w:sz="0" w:space="0" w:color="auto"/>
        <w:bottom w:val="none" w:sz="0" w:space="0" w:color="auto"/>
        <w:right w:val="none" w:sz="0" w:space="0" w:color="auto"/>
      </w:divBdr>
    </w:div>
    <w:div w:id="511645687">
      <w:bodyDiv w:val="1"/>
      <w:marLeft w:val="0"/>
      <w:marRight w:val="0"/>
      <w:marTop w:val="0"/>
      <w:marBottom w:val="0"/>
      <w:divBdr>
        <w:top w:val="none" w:sz="0" w:space="0" w:color="auto"/>
        <w:left w:val="none" w:sz="0" w:space="0" w:color="auto"/>
        <w:bottom w:val="none" w:sz="0" w:space="0" w:color="auto"/>
        <w:right w:val="none" w:sz="0" w:space="0" w:color="auto"/>
      </w:divBdr>
    </w:div>
    <w:div w:id="513498011">
      <w:bodyDiv w:val="1"/>
      <w:marLeft w:val="0"/>
      <w:marRight w:val="0"/>
      <w:marTop w:val="0"/>
      <w:marBottom w:val="0"/>
      <w:divBdr>
        <w:top w:val="none" w:sz="0" w:space="0" w:color="auto"/>
        <w:left w:val="none" w:sz="0" w:space="0" w:color="auto"/>
        <w:bottom w:val="none" w:sz="0" w:space="0" w:color="auto"/>
        <w:right w:val="none" w:sz="0" w:space="0" w:color="auto"/>
      </w:divBdr>
    </w:div>
    <w:div w:id="526792555">
      <w:bodyDiv w:val="1"/>
      <w:marLeft w:val="0"/>
      <w:marRight w:val="0"/>
      <w:marTop w:val="0"/>
      <w:marBottom w:val="0"/>
      <w:divBdr>
        <w:top w:val="none" w:sz="0" w:space="0" w:color="auto"/>
        <w:left w:val="none" w:sz="0" w:space="0" w:color="auto"/>
        <w:bottom w:val="none" w:sz="0" w:space="0" w:color="auto"/>
        <w:right w:val="none" w:sz="0" w:space="0" w:color="auto"/>
      </w:divBdr>
    </w:div>
    <w:div w:id="527068036">
      <w:bodyDiv w:val="1"/>
      <w:marLeft w:val="0"/>
      <w:marRight w:val="0"/>
      <w:marTop w:val="0"/>
      <w:marBottom w:val="0"/>
      <w:divBdr>
        <w:top w:val="none" w:sz="0" w:space="0" w:color="auto"/>
        <w:left w:val="none" w:sz="0" w:space="0" w:color="auto"/>
        <w:bottom w:val="none" w:sz="0" w:space="0" w:color="auto"/>
        <w:right w:val="none" w:sz="0" w:space="0" w:color="auto"/>
      </w:divBdr>
    </w:div>
    <w:div w:id="542443283">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57014227">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79170454">
      <w:bodyDiv w:val="1"/>
      <w:marLeft w:val="0"/>
      <w:marRight w:val="0"/>
      <w:marTop w:val="0"/>
      <w:marBottom w:val="0"/>
      <w:divBdr>
        <w:top w:val="none" w:sz="0" w:space="0" w:color="auto"/>
        <w:left w:val="none" w:sz="0" w:space="0" w:color="auto"/>
        <w:bottom w:val="none" w:sz="0" w:space="0" w:color="auto"/>
        <w:right w:val="none" w:sz="0" w:space="0" w:color="auto"/>
      </w:divBdr>
    </w:div>
    <w:div w:id="580405871">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593978327">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1274981">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64236841">
      <w:bodyDiv w:val="1"/>
      <w:marLeft w:val="0"/>
      <w:marRight w:val="0"/>
      <w:marTop w:val="0"/>
      <w:marBottom w:val="0"/>
      <w:divBdr>
        <w:top w:val="none" w:sz="0" w:space="0" w:color="auto"/>
        <w:left w:val="none" w:sz="0" w:space="0" w:color="auto"/>
        <w:bottom w:val="none" w:sz="0" w:space="0" w:color="auto"/>
        <w:right w:val="none" w:sz="0" w:space="0" w:color="auto"/>
      </w:divBdr>
    </w:div>
    <w:div w:id="665861778">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81712042">
      <w:bodyDiv w:val="1"/>
      <w:marLeft w:val="0"/>
      <w:marRight w:val="0"/>
      <w:marTop w:val="0"/>
      <w:marBottom w:val="0"/>
      <w:divBdr>
        <w:top w:val="none" w:sz="0" w:space="0" w:color="auto"/>
        <w:left w:val="none" w:sz="0" w:space="0" w:color="auto"/>
        <w:bottom w:val="none" w:sz="0" w:space="0" w:color="auto"/>
        <w:right w:val="none" w:sz="0" w:space="0" w:color="auto"/>
      </w:divBdr>
    </w:div>
    <w:div w:id="695887138">
      <w:bodyDiv w:val="1"/>
      <w:marLeft w:val="0"/>
      <w:marRight w:val="0"/>
      <w:marTop w:val="0"/>
      <w:marBottom w:val="0"/>
      <w:divBdr>
        <w:top w:val="none" w:sz="0" w:space="0" w:color="auto"/>
        <w:left w:val="none" w:sz="0" w:space="0" w:color="auto"/>
        <w:bottom w:val="none" w:sz="0" w:space="0" w:color="auto"/>
        <w:right w:val="none" w:sz="0" w:space="0" w:color="auto"/>
      </w:divBdr>
    </w:div>
    <w:div w:id="698510635">
      <w:bodyDiv w:val="1"/>
      <w:marLeft w:val="0"/>
      <w:marRight w:val="0"/>
      <w:marTop w:val="0"/>
      <w:marBottom w:val="0"/>
      <w:divBdr>
        <w:top w:val="none" w:sz="0" w:space="0" w:color="auto"/>
        <w:left w:val="none" w:sz="0" w:space="0" w:color="auto"/>
        <w:bottom w:val="none" w:sz="0" w:space="0" w:color="auto"/>
        <w:right w:val="none" w:sz="0" w:space="0" w:color="auto"/>
      </w:divBdr>
    </w:div>
    <w:div w:id="698631270">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19791283">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0542046">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36917685">
      <w:bodyDiv w:val="1"/>
      <w:marLeft w:val="0"/>
      <w:marRight w:val="0"/>
      <w:marTop w:val="0"/>
      <w:marBottom w:val="0"/>
      <w:divBdr>
        <w:top w:val="none" w:sz="0" w:space="0" w:color="auto"/>
        <w:left w:val="none" w:sz="0" w:space="0" w:color="auto"/>
        <w:bottom w:val="none" w:sz="0" w:space="0" w:color="auto"/>
        <w:right w:val="none" w:sz="0" w:space="0" w:color="auto"/>
      </w:divBdr>
    </w:div>
    <w:div w:id="855996507">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884370565">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5573361">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47732470">
      <w:bodyDiv w:val="1"/>
      <w:marLeft w:val="0"/>
      <w:marRight w:val="0"/>
      <w:marTop w:val="0"/>
      <w:marBottom w:val="0"/>
      <w:divBdr>
        <w:top w:val="none" w:sz="0" w:space="0" w:color="auto"/>
        <w:left w:val="none" w:sz="0" w:space="0" w:color="auto"/>
        <w:bottom w:val="none" w:sz="0" w:space="0" w:color="auto"/>
        <w:right w:val="none" w:sz="0" w:space="0" w:color="auto"/>
      </w:divBdr>
    </w:div>
    <w:div w:id="95513545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61112891">
      <w:bodyDiv w:val="1"/>
      <w:marLeft w:val="0"/>
      <w:marRight w:val="0"/>
      <w:marTop w:val="0"/>
      <w:marBottom w:val="0"/>
      <w:divBdr>
        <w:top w:val="none" w:sz="0" w:space="0" w:color="auto"/>
        <w:left w:val="none" w:sz="0" w:space="0" w:color="auto"/>
        <w:bottom w:val="none" w:sz="0" w:space="0" w:color="auto"/>
        <w:right w:val="none" w:sz="0" w:space="0" w:color="auto"/>
      </w:divBdr>
    </w:div>
    <w:div w:id="968899731">
      <w:bodyDiv w:val="1"/>
      <w:marLeft w:val="0"/>
      <w:marRight w:val="0"/>
      <w:marTop w:val="0"/>
      <w:marBottom w:val="0"/>
      <w:divBdr>
        <w:top w:val="none" w:sz="0" w:space="0" w:color="auto"/>
        <w:left w:val="none" w:sz="0" w:space="0" w:color="auto"/>
        <w:bottom w:val="none" w:sz="0" w:space="0" w:color="auto"/>
        <w:right w:val="none" w:sz="0" w:space="0" w:color="auto"/>
      </w:divBdr>
    </w:div>
    <w:div w:id="980185524">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0073933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36659725">
      <w:bodyDiv w:val="1"/>
      <w:marLeft w:val="0"/>
      <w:marRight w:val="0"/>
      <w:marTop w:val="0"/>
      <w:marBottom w:val="0"/>
      <w:divBdr>
        <w:top w:val="none" w:sz="0" w:space="0" w:color="auto"/>
        <w:left w:val="none" w:sz="0" w:space="0" w:color="auto"/>
        <w:bottom w:val="none" w:sz="0" w:space="0" w:color="auto"/>
        <w:right w:val="none" w:sz="0" w:space="0" w:color="auto"/>
      </w:divBdr>
    </w:div>
    <w:div w:id="1042171024">
      <w:bodyDiv w:val="1"/>
      <w:marLeft w:val="0"/>
      <w:marRight w:val="0"/>
      <w:marTop w:val="0"/>
      <w:marBottom w:val="0"/>
      <w:divBdr>
        <w:top w:val="none" w:sz="0" w:space="0" w:color="auto"/>
        <w:left w:val="none" w:sz="0" w:space="0" w:color="auto"/>
        <w:bottom w:val="none" w:sz="0" w:space="0" w:color="auto"/>
        <w:right w:val="none" w:sz="0" w:space="0" w:color="auto"/>
      </w:divBdr>
    </w:div>
    <w:div w:id="1050567081">
      <w:bodyDiv w:val="1"/>
      <w:marLeft w:val="0"/>
      <w:marRight w:val="0"/>
      <w:marTop w:val="0"/>
      <w:marBottom w:val="0"/>
      <w:divBdr>
        <w:top w:val="none" w:sz="0" w:space="0" w:color="auto"/>
        <w:left w:val="none" w:sz="0" w:space="0" w:color="auto"/>
        <w:bottom w:val="none" w:sz="0" w:space="0" w:color="auto"/>
        <w:right w:val="none" w:sz="0" w:space="0" w:color="auto"/>
      </w:divBdr>
    </w:div>
    <w:div w:id="1054305943">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0061227">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89229982">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4936919">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2437758">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4131323">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189641499">
      <w:bodyDiv w:val="1"/>
      <w:marLeft w:val="0"/>
      <w:marRight w:val="0"/>
      <w:marTop w:val="0"/>
      <w:marBottom w:val="0"/>
      <w:divBdr>
        <w:top w:val="none" w:sz="0" w:space="0" w:color="auto"/>
        <w:left w:val="none" w:sz="0" w:space="0" w:color="auto"/>
        <w:bottom w:val="none" w:sz="0" w:space="0" w:color="auto"/>
        <w:right w:val="none" w:sz="0" w:space="0" w:color="auto"/>
      </w:divBdr>
    </w:div>
    <w:div w:id="1218006099">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32815453">
      <w:bodyDiv w:val="1"/>
      <w:marLeft w:val="0"/>
      <w:marRight w:val="0"/>
      <w:marTop w:val="0"/>
      <w:marBottom w:val="0"/>
      <w:divBdr>
        <w:top w:val="none" w:sz="0" w:space="0" w:color="auto"/>
        <w:left w:val="none" w:sz="0" w:space="0" w:color="auto"/>
        <w:bottom w:val="none" w:sz="0" w:space="0" w:color="auto"/>
        <w:right w:val="none" w:sz="0" w:space="0" w:color="auto"/>
      </w:divBdr>
    </w:div>
    <w:div w:id="1240209093">
      <w:bodyDiv w:val="1"/>
      <w:marLeft w:val="0"/>
      <w:marRight w:val="0"/>
      <w:marTop w:val="0"/>
      <w:marBottom w:val="0"/>
      <w:divBdr>
        <w:top w:val="none" w:sz="0" w:space="0" w:color="auto"/>
        <w:left w:val="none" w:sz="0" w:space="0" w:color="auto"/>
        <w:bottom w:val="none" w:sz="0" w:space="0" w:color="auto"/>
        <w:right w:val="none" w:sz="0" w:space="0" w:color="auto"/>
      </w:divBdr>
    </w:div>
    <w:div w:id="124861002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78566023">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294361822">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51686366">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373770757">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46340677">
      <w:bodyDiv w:val="1"/>
      <w:marLeft w:val="0"/>
      <w:marRight w:val="0"/>
      <w:marTop w:val="0"/>
      <w:marBottom w:val="0"/>
      <w:divBdr>
        <w:top w:val="none" w:sz="0" w:space="0" w:color="auto"/>
        <w:left w:val="none" w:sz="0" w:space="0" w:color="auto"/>
        <w:bottom w:val="none" w:sz="0" w:space="0" w:color="auto"/>
        <w:right w:val="none" w:sz="0" w:space="0" w:color="auto"/>
      </w:divBdr>
    </w:div>
    <w:div w:id="1456094587">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1964861">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21311252">
      <w:bodyDiv w:val="1"/>
      <w:marLeft w:val="0"/>
      <w:marRight w:val="0"/>
      <w:marTop w:val="0"/>
      <w:marBottom w:val="0"/>
      <w:divBdr>
        <w:top w:val="none" w:sz="0" w:space="0" w:color="auto"/>
        <w:left w:val="none" w:sz="0" w:space="0" w:color="auto"/>
        <w:bottom w:val="none" w:sz="0" w:space="0" w:color="auto"/>
        <w:right w:val="none" w:sz="0" w:space="0" w:color="auto"/>
      </w:divBdr>
    </w:div>
    <w:div w:id="1527210814">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34807638">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575236449">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10241217">
      <w:bodyDiv w:val="1"/>
      <w:marLeft w:val="0"/>
      <w:marRight w:val="0"/>
      <w:marTop w:val="0"/>
      <w:marBottom w:val="0"/>
      <w:divBdr>
        <w:top w:val="none" w:sz="0" w:space="0" w:color="auto"/>
        <w:left w:val="none" w:sz="0" w:space="0" w:color="auto"/>
        <w:bottom w:val="none" w:sz="0" w:space="0" w:color="auto"/>
        <w:right w:val="none" w:sz="0" w:space="0" w:color="auto"/>
      </w:divBdr>
    </w:div>
    <w:div w:id="1613511417">
      <w:bodyDiv w:val="1"/>
      <w:marLeft w:val="0"/>
      <w:marRight w:val="0"/>
      <w:marTop w:val="0"/>
      <w:marBottom w:val="0"/>
      <w:divBdr>
        <w:top w:val="none" w:sz="0" w:space="0" w:color="auto"/>
        <w:left w:val="none" w:sz="0" w:space="0" w:color="auto"/>
        <w:bottom w:val="none" w:sz="0" w:space="0" w:color="auto"/>
        <w:right w:val="none" w:sz="0" w:space="0" w:color="auto"/>
      </w:divBdr>
    </w:div>
    <w:div w:id="1614895321">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36060591">
      <w:bodyDiv w:val="1"/>
      <w:marLeft w:val="0"/>
      <w:marRight w:val="0"/>
      <w:marTop w:val="0"/>
      <w:marBottom w:val="0"/>
      <w:divBdr>
        <w:top w:val="none" w:sz="0" w:space="0" w:color="auto"/>
        <w:left w:val="none" w:sz="0" w:space="0" w:color="auto"/>
        <w:bottom w:val="none" w:sz="0" w:space="0" w:color="auto"/>
        <w:right w:val="none" w:sz="0" w:space="0" w:color="auto"/>
      </w:divBdr>
    </w:div>
    <w:div w:id="1642464148">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3356631">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6372">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536868">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1587722">
      <w:bodyDiv w:val="1"/>
      <w:marLeft w:val="0"/>
      <w:marRight w:val="0"/>
      <w:marTop w:val="0"/>
      <w:marBottom w:val="0"/>
      <w:divBdr>
        <w:top w:val="none" w:sz="0" w:space="0" w:color="auto"/>
        <w:left w:val="none" w:sz="0" w:space="0" w:color="auto"/>
        <w:bottom w:val="none" w:sz="0" w:space="0" w:color="auto"/>
        <w:right w:val="none" w:sz="0" w:space="0" w:color="auto"/>
      </w:divBdr>
    </w:div>
    <w:div w:id="179439674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41297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03188296">
      <w:bodyDiv w:val="1"/>
      <w:marLeft w:val="0"/>
      <w:marRight w:val="0"/>
      <w:marTop w:val="0"/>
      <w:marBottom w:val="0"/>
      <w:divBdr>
        <w:top w:val="none" w:sz="0" w:space="0" w:color="auto"/>
        <w:left w:val="none" w:sz="0" w:space="0" w:color="auto"/>
        <w:bottom w:val="none" w:sz="0" w:space="0" w:color="auto"/>
        <w:right w:val="none" w:sz="0" w:space="0" w:color="auto"/>
      </w:divBdr>
    </w:div>
    <w:div w:id="1808619952">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192143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34490096">
      <w:bodyDiv w:val="1"/>
      <w:marLeft w:val="0"/>
      <w:marRight w:val="0"/>
      <w:marTop w:val="0"/>
      <w:marBottom w:val="0"/>
      <w:divBdr>
        <w:top w:val="none" w:sz="0" w:space="0" w:color="auto"/>
        <w:left w:val="none" w:sz="0" w:space="0" w:color="auto"/>
        <w:bottom w:val="none" w:sz="0" w:space="0" w:color="auto"/>
        <w:right w:val="none" w:sz="0" w:space="0" w:color="auto"/>
      </w:divBdr>
    </w:div>
    <w:div w:id="1843350303">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65437485">
      <w:bodyDiv w:val="1"/>
      <w:marLeft w:val="0"/>
      <w:marRight w:val="0"/>
      <w:marTop w:val="0"/>
      <w:marBottom w:val="0"/>
      <w:divBdr>
        <w:top w:val="none" w:sz="0" w:space="0" w:color="auto"/>
        <w:left w:val="none" w:sz="0" w:space="0" w:color="auto"/>
        <w:bottom w:val="none" w:sz="0" w:space="0" w:color="auto"/>
        <w:right w:val="none" w:sz="0" w:space="0" w:color="auto"/>
      </w:divBdr>
    </w:div>
    <w:div w:id="1870606947">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06330155">
      <w:bodyDiv w:val="1"/>
      <w:marLeft w:val="0"/>
      <w:marRight w:val="0"/>
      <w:marTop w:val="0"/>
      <w:marBottom w:val="0"/>
      <w:divBdr>
        <w:top w:val="none" w:sz="0" w:space="0" w:color="auto"/>
        <w:left w:val="none" w:sz="0" w:space="0" w:color="auto"/>
        <w:bottom w:val="none" w:sz="0" w:space="0" w:color="auto"/>
        <w:right w:val="none" w:sz="0" w:space="0" w:color="auto"/>
      </w:divBdr>
    </w:div>
    <w:div w:id="1916278080">
      <w:bodyDiv w:val="1"/>
      <w:marLeft w:val="0"/>
      <w:marRight w:val="0"/>
      <w:marTop w:val="0"/>
      <w:marBottom w:val="0"/>
      <w:divBdr>
        <w:top w:val="none" w:sz="0" w:space="0" w:color="auto"/>
        <w:left w:val="none" w:sz="0" w:space="0" w:color="auto"/>
        <w:bottom w:val="none" w:sz="0" w:space="0" w:color="auto"/>
        <w:right w:val="none" w:sz="0" w:space="0" w:color="auto"/>
      </w:divBdr>
    </w:div>
    <w:div w:id="193640258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1976597880">
      <w:bodyDiv w:val="1"/>
      <w:marLeft w:val="0"/>
      <w:marRight w:val="0"/>
      <w:marTop w:val="0"/>
      <w:marBottom w:val="0"/>
      <w:divBdr>
        <w:top w:val="none" w:sz="0" w:space="0" w:color="auto"/>
        <w:left w:val="none" w:sz="0" w:space="0" w:color="auto"/>
        <w:bottom w:val="none" w:sz="0" w:space="0" w:color="auto"/>
        <w:right w:val="none" w:sz="0" w:space="0" w:color="auto"/>
      </w:divBdr>
    </w:div>
    <w:div w:id="198554469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19692437">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098479174">
      <w:bodyDiv w:val="1"/>
      <w:marLeft w:val="0"/>
      <w:marRight w:val="0"/>
      <w:marTop w:val="0"/>
      <w:marBottom w:val="0"/>
      <w:divBdr>
        <w:top w:val="none" w:sz="0" w:space="0" w:color="auto"/>
        <w:left w:val="none" w:sz="0" w:space="0" w:color="auto"/>
        <w:bottom w:val="none" w:sz="0" w:space="0" w:color="auto"/>
        <w:right w:val="none" w:sz="0" w:space="0" w:color="auto"/>
      </w:divBdr>
    </w:div>
    <w:div w:id="2112429899">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 w:id="2131510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publicans-energycommerce.house.gov/news/press-release/ec-republicans-demand-hearing-with-big-tech-on-censorship-policies-section-230/" TargetMode="External"/><Relationship Id="rId18" Type="http://schemas.openxmlformats.org/officeDocument/2006/relationships/hyperlink" Target="https://www.tsa.gov/news/press/releases/2020/10/19/tsa-screens-over-1m-passengers-single-day-first-time-marc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linkprotect.cudasvc.com/url?a=https%3a%2f%2fwww.ustelecom.org%2fwp-content%2fuploads%2f2020%2f10%2fUSTelecom-Letter-DOD-5G-RFI-Comments-10.19.20.pdf&amp;c=E,1,2fmRIwQTjibUhGo8UzCjdQ4BDMV5g7IpymxYQHKgo5NkYpC2bz4ku9zjFgTXQtKoF6qJj8k2xAdu8Y2Ycmev0-veeIkvKEAga0666p4d2XB4m1wZ&amp;typo=1" TargetMode="External"/><Relationship Id="rId7" Type="http://schemas.openxmlformats.org/officeDocument/2006/relationships/webSettings" Target="webSettings.xml"/><Relationship Id="rId12" Type="http://schemas.openxmlformats.org/officeDocument/2006/relationships/hyperlink" Target="https://republicans-energycommerce.house.gov/wp-content/uploads/2020/10/10.20.20-Letter-to-Chairman-Pallone-on-Social-Media-Censorship.pdf" TargetMode="External"/><Relationship Id="rId17" Type="http://schemas.openxmlformats.org/officeDocument/2006/relationships/hyperlink" Target="https://www.cdc.gov/quarantine/masks/mask-travel-guidanc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oxbusiness.com/economy/export-import-bank-reed-nsa-obrien-china-economics-jobs" TargetMode="External"/><Relationship Id="rId20" Type="http://schemas.openxmlformats.org/officeDocument/2006/relationships/hyperlink" Target="https://linkprotect.cudasvc.com/url?a=https%3a%2f%2fwww.ctia.org%2fnews%2fblog-winning-5g&amp;c=E,1,-65BrlpK9v6Zad19dT52kGpJ3J3xahxWS4gVYGl2MKhZu9bMV9W9w9sCfoyrsbrbpx1WX_wEpEjX5fHUR2eIvgjJ7XBOD43MBK6ftOApPNt-Or4,&amp;typo=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ijalva.house.gov/press-releases/chairs-grijalva-castor-introduce-landmark-oceans-solutions-bill-to-tackle-climate-crisi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linkprotect.cudasvc.com/url?a=https%3a%2f%2fblog.google%2foutreach-initiatives%2fpublic-policy%2fresponse-doj%2f&amp;c=E,1,2VOLqRtXox8T7rmTrIOJX-_BISfrABgzfu9fd9AmCLFW6zToAjNaw8jJJ34AbORTLU62DycsSI3PS4eqS3JXtYg0mMrF_sR1PjJ6xd-aSw,,&amp;typo=1" TargetMode="External"/><Relationship Id="rId23" Type="http://schemas.openxmlformats.org/officeDocument/2006/relationships/hyperlink" Target="https://linkprotect.cudasvc.com/url?a=https%3a%2f%2fwww.federalregister.gov%2fdocuments%2f2020%2f10%2f20%2f2020-23166%2fairworthiness-directives-the-boeing-company-airplanes&amp;c=E,1,oW2l34VlKF34fI1WymcU4P5VqqyVK_miEBPH64e7I8KpETF0Zy_NPFsVuEQ1Fg2JFMmgf1wRu12P6BnfUNN3XupS2dkcJJ-pn8ELcl0bw5YsnA,,&amp;typo=1" TargetMode="External"/><Relationship Id="rId10" Type="http://schemas.openxmlformats.org/officeDocument/2006/relationships/hyperlink" Target="https://coronavirus.house.gov/sites/democrats.coronavirus.house.gov/files/2020-10-19.Clyburn%20to%20Dietrich%20re%20Cargo%20Carrier%20Letter%20Atlas%20Air%20FINAL.pdf?source=email" TargetMode="External"/><Relationship Id="rId19" Type="http://schemas.openxmlformats.org/officeDocument/2006/relationships/hyperlink" Target="https://linkprotect.cudasvc.com/url?a=https%3a%2f%2fwww.attpublicpolicy.com%2fwireless%2fgambling-with-our-5g-future%2f&amp;c=E,1,Ny7TGnlFRdYf7K1yGYQxqpGozyKwS6FHqs9tmn-rxws2B9v0PVwNOVMPI9wsERWTtUX2EjfGdpBnnJPjQRyat2asolbFnzFdu5UmHHfXJRf2&amp;typo=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nkprotect.cudasvc.com/url?a=https%3a%2f%2fwww.documentcloud.org%2fdocuments%2f7273447-Google.html&amp;c=E,1,Non36EHSi90h8VLSK3lC2fJuTrdE0n45YaXVdB7Aqr_MwSc2VJyVR9ltVXIfrwphvKzTYemcMCUPsIjkzxVw8jKUfehDIRtsZntLIE3RD_n6LIM,&amp;typo=1" TargetMode="External"/><Relationship Id="rId22" Type="http://schemas.openxmlformats.org/officeDocument/2006/relationships/hyperlink" Target="https://linkprotect.cudasvc.com/url?a=https%3a%2f%2famericaninnovators.com%2fresearch%2fu-s-chamber-comments-on-a-nationalized-5g-network%2f&amp;c=E,1,KCflf1-m-AvuXScueyfQcrLW1YngXfGuhZeusbCnZouBAcQtT8xErTgHY3O1wlaSgFkMUrEKhQLkfyDkYCiKn-i48bx1OFaeTOehGMLscA,,&amp;typo=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3D133EABCF8943BB7F40D40FA212C7" ma:contentTypeVersion="13" ma:contentTypeDescription="Create a new document." ma:contentTypeScope="" ma:versionID="c3b06b1cf074b390d2c12c5949d56332">
  <xsd:schema xmlns:xsd="http://www.w3.org/2001/XMLSchema" xmlns:xs="http://www.w3.org/2001/XMLSchema" xmlns:p="http://schemas.microsoft.com/office/2006/metadata/properties" xmlns:ns3="710cc46b-544a-4fc1-afe9-b89260dace3a" xmlns:ns4="a971f461-0891-4a74-b816-cc6642542115" targetNamespace="http://schemas.microsoft.com/office/2006/metadata/properties" ma:root="true" ma:fieldsID="4f1ab9c490c4481358b3d94c4d0460f4" ns3:_="" ns4:_="">
    <xsd:import namespace="710cc46b-544a-4fc1-afe9-b89260dace3a"/>
    <xsd:import namespace="a971f461-0891-4a74-b816-cc66425421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cc46b-544a-4fc1-afe9-b89260dac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1f461-0891-4a74-b816-cc66425421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D1AA7-E60A-4B03-A8A3-D6B7C7B412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D9FBEE-D1A3-4073-B351-218A34795347}">
  <ds:schemaRefs>
    <ds:schemaRef ds:uri="http://schemas.microsoft.com/sharepoint/v3/contenttype/forms"/>
  </ds:schemaRefs>
</ds:datastoreItem>
</file>

<file path=customXml/itemProps3.xml><?xml version="1.0" encoding="utf-8"?>
<ds:datastoreItem xmlns:ds="http://schemas.openxmlformats.org/officeDocument/2006/customXml" ds:itemID="{AE9C25F8-DDA9-4A88-9128-1DB598038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cc46b-544a-4fc1-afe9-b89260dace3a"/>
    <ds:schemaRef ds:uri="a971f461-0891-4a74-b816-cc6642542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USTOA</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socialmedia@ustoa.com</cp:lastModifiedBy>
  <cp:revision>2</cp:revision>
  <cp:lastPrinted>2020-03-24T00:26:00Z</cp:lastPrinted>
  <dcterms:created xsi:type="dcterms:W3CDTF">2020-10-21T03:10:00Z</dcterms:created>
  <dcterms:modified xsi:type="dcterms:W3CDTF">2020-10-21T03:10:00Z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0x010100C53D133EABCF8943BB7F40D40FA212C7</vt:lpwstr>
  </property>
</Properties>
</file>